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7" w:rsidRPr="00D27D63" w:rsidRDefault="00096477" w:rsidP="00D27D63">
      <w:pPr>
        <w:ind w:left="-280" w:hanging="14"/>
        <w:jc w:val="center"/>
        <w:rPr>
          <w:sz w:val="28"/>
          <w:szCs w:val="28"/>
        </w:rPr>
      </w:pPr>
      <w:r w:rsidRPr="00D27D63">
        <w:rPr>
          <w:sz w:val="28"/>
          <w:szCs w:val="28"/>
        </w:rPr>
        <w:t>федеральное государственное бюджетное об</w:t>
      </w:r>
      <w:r w:rsidRPr="00347B5A">
        <w:rPr>
          <w:sz w:val="28"/>
          <w:szCs w:val="28"/>
        </w:rPr>
        <w:t>раз</w:t>
      </w:r>
      <w:r w:rsidRPr="00D27D63">
        <w:rPr>
          <w:sz w:val="28"/>
          <w:szCs w:val="28"/>
        </w:rPr>
        <w:t>овательное учреждение</w:t>
      </w:r>
    </w:p>
    <w:p w:rsidR="00096477" w:rsidRPr="00D27D63" w:rsidRDefault="00096477" w:rsidP="00D27D63">
      <w:pPr>
        <w:ind w:left="-280" w:hanging="14"/>
        <w:jc w:val="center"/>
        <w:rPr>
          <w:rFonts w:eastAsia="Arial Unicode MS"/>
          <w:color w:val="000000"/>
          <w:sz w:val="28"/>
          <w:szCs w:val="28"/>
        </w:rPr>
      </w:pPr>
      <w:r w:rsidRPr="00D27D63">
        <w:rPr>
          <w:sz w:val="28"/>
          <w:szCs w:val="28"/>
        </w:rPr>
        <w:t>высшего образования</w:t>
      </w:r>
    </w:p>
    <w:p w:rsidR="00096477" w:rsidRPr="00D27D63" w:rsidRDefault="00096477" w:rsidP="00D27D63">
      <w:pPr>
        <w:ind w:left="-280" w:hanging="14"/>
        <w:jc w:val="center"/>
        <w:rPr>
          <w:sz w:val="28"/>
          <w:szCs w:val="28"/>
        </w:rPr>
      </w:pPr>
    </w:p>
    <w:p w:rsidR="00096477" w:rsidRPr="00D27D63" w:rsidRDefault="00096477" w:rsidP="00D27D63">
      <w:pPr>
        <w:ind w:left="-280" w:hanging="14"/>
        <w:jc w:val="center"/>
        <w:rPr>
          <w:sz w:val="28"/>
          <w:szCs w:val="28"/>
        </w:rPr>
      </w:pPr>
      <w:r w:rsidRPr="00D27D63">
        <w:rPr>
          <w:sz w:val="28"/>
          <w:szCs w:val="28"/>
        </w:rPr>
        <w:t>«Мичуринский государственный аграрный университет»</w:t>
      </w:r>
    </w:p>
    <w:p w:rsidR="00096477" w:rsidRPr="00D27D63" w:rsidRDefault="00DA2ECE" w:rsidP="00D27D63">
      <w:pPr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96477" w:rsidRPr="00D27D63" w:rsidRDefault="00096477" w:rsidP="00D27D63">
      <w:pPr>
        <w:ind w:left="-280" w:hanging="14"/>
        <w:jc w:val="center"/>
        <w:rPr>
          <w:sz w:val="28"/>
          <w:szCs w:val="28"/>
        </w:rPr>
      </w:pPr>
    </w:p>
    <w:p w:rsidR="0038042C" w:rsidRDefault="00096477" w:rsidP="00D27D63">
      <w:pPr>
        <w:ind w:left="-280" w:hanging="14"/>
        <w:jc w:val="center"/>
        <w:rPr>
          <w:sz w:val="28"/>
          <w:szCs w:val="28"/>
        </w:rPr>
      </w:pPr>
      <w:r w:rsidRPr="00D27D63">
        <w:rPr>
          <w:sz w:val="28"/>
          <w:szCs w:val="28"/>
        </w:rPr>
        <w:t>Кафедра продуктов питания</w:t>
      </w:r>
      <w:r w:rsidR="00D25ABC">
        <w:rPr>
          <w:sz w:val="28"/>
          <w:szCs w:val="28"/>
        </w:rPr>
        <w:t>,</w:t>
      </w:r>
      <w:r w:rsidRPr="00D27D63">
        <w:rPr>
          <w:sz w:val="28"/>
          <w:szCs w:val="28"/>
        </w:rPr>
        <w:t xml:space="preserve"> товароведения</w:t>
      </w:r>
      <w:r w:rsidR="00D25ABC">
        <w:rPr>
          <w:sz w:val="28"/>
          <w:szCs w:val="28"/>
        </w:rPr>
        <w:t xml:space="preserve"> и технологии переработки</w:t>
      </w:r>
    </w:p>
    <w:p w:rsidR="00096477" w:rsidRPr="00D27D63" w:rsidRDefault="00D25ABC" w:rsidP="00D27D63">
      <w:pPr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F66645" w:rsidRPr="002B7B09" w:rsidRDefault="00F66645" w:rsidP="00F66645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0"/>
        <w:gridCol w:w="4801"/>
      </w:tblGrid>
      <w:tr w:rsidR="00F66645" w:rsidRPr="002D4091" w:rsidTr="00F66645">
        <w:tc>
          <w:tcPr>
            <w:tcW w:w="4927" w:type="dxa"/>
            <w:shd w:val="clear" w:color="auto" w:fill="auto"/>
          </w:tcPr>
          <w:p w:rsidR="00F66645" w:rsidRPr="002D4091" w:rsidRDefault="00F66645" w:rsidP="00F66645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F66645" w:rsidRPr="002D4091" w:rsidRDefault="00F66645" w:rsidP="00F66645">
            <w:pPr>
              <w:jc w:val="center"/>
            </w:pPr>
            <w:r w:rsidRPr="002D4091">
              <w:t>решением учебно-методического совета</w:t>
            </w:r>
          </w:p>
          <w:p w:rsidR="00F66645" w:rsidRPr="002D4091" w:rsidRDefault="00F66645" w:rsidP="00F66645">
            <w:pPr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F66645" w:rsidRPr="002D4091" w:rsidRDefault="00F66645" w:rsidP="00F66645">
            <w:pPr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F66645" w:rsidRPr="002D4091" w:rsidRDefault="00F66645" w:rsidP="00F66645">
            <w:pPr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F66645" w:rsidRPr="002D4091" w:rsidRDefault="00F66645" w:rsidP="00F66645">
            <w:pPr>
              <w:jc w:val="center"/>
            </w:pPr>
            <w:r w:rsidRPr="002D4091">
              <w:t>УТВЕРЖДАЮ</w:t>
            </w:r>
          </w:p>
          <w:p w:rsidR="00F66645" w:rsidRPr="002D4091" w:rsidRDefault="00F66645" w:rsidP="00F66645">
            <w:pPr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F66645" w:rsidRPr="002D4091" w:rsidRDefault="00F66645" w:rsidP="00F66645">
            <w:pPr>
              <w:jc w:val="center"/>
            </w:pPr>
            <w:r w:rsidRPr="002D4091">
              <w:t>совета университета</w:t>
            </w:r>
          </w:p>
          <w:p w:rsidR="00F66645" w:rsidRPr="002D4091" w:rsidRDefault="00DA2ECE" w:rsidP="00F66645">
            <w:pPr>
              <w:jc w:val="center"/>
            </w:pPr>
            <w:r>
              <w:t>_______________</w:t>
            </w:r>
            <w:r w:rsidR="00F66645" w:rsidRPr="002D4091">
              <w:t>С.В. Соловьев</w:t>
            </w:r>
          </w:p>
          <w:p w:rsidR="00F66645" w:rsidRPr="002D4091" w:rsidRDefault="00F66645" w:rsidP="00F66645">
            <w:pPr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F66645" w:rsidRPr="002B7B09" w:rsidRDefault="00F66645" w:rsidP="00F66645">
      <w:pPr>
        <w:ind w:left="-284" w:hanging="11"/>
        <w:jc w:val="center"/>
        <w:rPr>
          <w:sz w:val="28"/>
          <w:szCs w:val="28"/>
        </w:rPr>
      </w:pP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4A2425" w:rsidRPr="009A4C32" w:rsidRDefault="004A2425" w:rsidP="004A2425">
      <w:pPr>
        <w:ind w:left="-284" w:hanging="11"/>
        <w:jc w:val="center"/>
        <w:rPr>
          <w:sz w:val="28"/>
          <w:szCs w:val="28"/>
        </w:rPr>
      </w:pPr>
    </w:p>
    <w:p w:rsidR="00096477" w:rsidRPr="00D27D63" w:rsidRDefault="00096477" w:rsidP="00D27D63">
      <w:pPr>
        <w:jc w:val="center"/>
        <w:rPr>
          <w:b/>
          <w:bCs/>
          <w:sz w:val="28"/>
          <w:szCs w:val="28"/>
        </w:rPr>
      </w:pPr>
      <w:r w:rsidRPr="00D27D63">
        <w:rPr>
          <w:b/>
          <w:sz w:val="28"/>
          <w:szCs w:val="28"/>
        </w:rPr>
        <w:t xml:space="preserve">РАБОЧАЯ </w:t>
      </w:r>
      <w:r w:rsidR="00D27D63">
        <w:rPr>
          <w:b/>
          <w:sz w:val="28"/>
          <w:szCs w:val="28"/>
        </w:rPr>
        <w:t>ПРОГРАММА ДИСЦИПЛИНЫ</w:t>
      </w:r>
      <w:r w:rsidRPr="00D27D63">
        <w:rPr>
          <w:b/>
          <w:sz w:val="28"/>
          <w:szCs w:val="28"/>
        </w:rPr>
        <w:t xml:space="preserve"> (МОДУЛЯ)</w:t>
      </w:r>
    </w:p>
    <w:p w:rsidR="00096477" w:rsidRPr="004A2425" w:rsidRDefault="00096477" w:rsidP="004A2425">
      <w:pPr>
        <w:ind w:left="-284" w:hanging="11"/>
        <w:jc w:val="center"/>
        <w:rPr>
          <w:sz w:val="28"/>
          <w:szCs w:val="28"/>
        </w:rPr>
      </w:pPr>
    </w:p>
    <w:p w:rsidR="00096477" w:rsidRPr="00D27D63" w:rsidRDefault="00096477" w:rsidP="00D27D63">
      <w:pPr>
        <w:jc w:val="center"/>
        <w:rPr>
          <w:b/>
        </w:rPr>
      </w:pPr>
      <w:r w:rsidRPr="00D27D63">
        <w:rPr>
          <w:rFonts w:eastAsia="MS Mincho"/>
          <w:b/>
          <w:bCs/>
          <w:sz w:val="28"/>
          <w:szCs w:val="28"/>
        </w:rPr>
        <w:t>БАРНОЕ ДЕЛО</w:t>
      </w:r>
    </w:p>
    <w:p w:rsidR="00096477" w:rsidRPr="00D27D63" w:rsidRDefault="00096477" w:rsidP="00D27D63">
      <w:pPr>
        <w:rPr>
          <w:bCs/>
          <w:sz w:val="28"/>
          <w:szCs w:val="28"/>
        </w:rPr>
      </w:pPr>
    </w:p>
    <w:p w:rsidR="00096477" w:rsidRPr="00D27D63" w:rsidRDefault="00096477" w:rsidP="00D27D63">
      <w:pPr>
        <w:rPr>
          <w:bCs/>
          <w:sz w:val="28"/>
          <w:szCs w:val="28"/>
        </w:rPr>
      </w:pPr>
    </w:p>
    <w:p w:rsidR="00D27D63" w:rsidRDefault="00096477" w:rsidP="00D27D63">
      <w:pPr>
        <w:rPr>
          <w:sz w:val="28"/>
          <w:szCs w:val="28"/>
        </w:rPr>
      </w:pPr>
      <w:r w:rsidRPr="00D27D63">
        <w:rPr>
          <w:sz w:val="28"/>
          <w:szCs w:val="28"/>
        </w:rPr>
        <w:t xml:space="preserve">Направление </w:t>
      </w:r>
      <w:r w:rsidR="00BA4637" w:rsidRPr="00D27D63">
        <w:rPr>
          <w:sz w:val="28"/>
          <w:szCs w:val="28"/>
        </w:rPr>
        <w:t xml:space="preserve">подготовки </w:t>
      </w:r>
      <w:r w:rsidRPr="00D27D63">
        <w:rPr>
          <w:sz w:val="28"/>
          <w:szCs w:val="28"/>
        </w:rPr>
        <w:t xml:space="preserve">19.03.04 Технология продукции и организация </w:t>
      </w:r>
    </w:p>
    <w:p w:rsidR="00096477" w:rsidRPr="00D27D63" w:rsidRDefault="00096477" w:rsidP="00D27D63">
      <w:pPr>
        <w:rPr>
          <w:sz w:val="28"/>
          <w:szCs w:val="28"/>
        </w:rPr>
      </w:pPr>
      <w:r w:rsidRPr="00D27D63">
        <w:rPr>
          <w:sz w:val="28"/>
          <w:szCs w:val="28"/>
        </w:rPr>
        <w:t>общественного питания</w:t>
      </w:r>
    </w:p>
    <w:p w:rsidR="00096477" w:rsidRPr="00D27D63" w:rsidRDefault="00096477" w:rsidP="00D27D63">
      <w:pPr>
        <w:rPr>
          <w:sz w:val="28"/>
          <w:szCs w:val="28"/>
        </w:rPr>
      </w:pPr>
    </w:p>
    <w:p w:rsidR="00D27D63" w:rsidRDefault="00096477" w:rsidP="00D27D63">
      <w:pPr>
        <w:rPr>
          <w:sz w:val="28"/>
          <w:szCs w:val="28"/>
        </w:rPr>
      </w:pPr>
      <w:r w:rsidRPr="00D27D63">
        <w:rPr>
          <w:sz w:val="28"/>
          <w:szCs w:val="28"/>
        </w:rPr>
        <w:t xml:space="preserve">Направленность(профиль) - Технология и организация специальных видов </w:t>
      </w:r>
    </w:p>
    <w:p w:rsidR="00096477" w:rsidRPr="00D27D63" w:rsidRDefault="00096477" w:rsidP="00D27D63">
      <w:pPr>
        <w:rPr>
          <w:sz w:val="28"/>
          <w:szCs w:val="28"/>
        </w:rPr>
      </w:pPr>
      <w:r w:rsidRPr="00D27D63">
        <w:rPr>
          <w:sz w:val="28"/>
          <w:szCs w:val="28"/>
        </w:rPr>
        <w:t>питания</w:t>
      </w: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  <w:r w:rsidRPr="00D27D63">
        <w:rPr>
          <w:sz w:val="28"/>
          <w:szCs w:val="28"/>
        </w:rPr>
        <w:t>Квалификация - бакалавр</w:t>
      </w: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096477" w:rsidRPr="00D27D63" w:rsidRDefault="00096477" w:rsidP="00D27D63">
      <w:pPr>
        <w:rPr>
          <w:sz w:val="28"/>
          <w:szCs w:val="28"/>
        </w:rPr>
      </w:pPr>
    </w:p>
    <w:p w:rsidR="00253E29" w:rsidRPr="00D27D63" w:rsidRDefault="00DA2ECE" w:rsidP="00D27D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096477" w:rsidRPr="00D27D63">
        <w:rPr>
          <w:sz w:val="28"/>
          <w:szCs w:val="28"/>
        </w:rPr>
        <w:t xml:space="preserve"> – 20</w:t>
      </w:r>
      <w:r w:rsidR="00380E0C" w:rsidRPr="00D27D63">
        <w:rPr>
          <w:sz w:val="28"/>
          <w:szCs w:val="28"/>
        </w:rPr>
        <w:t>2</w:t>
      </w:r>
      <w:r w:rsidR="00593BE1">
        <w:rPr>
          <w:sz w:val="28"/>
          <w:szCs w:val="28"/>
        </w:rPr>
        <w:t>4</w:t>
      </w:r>
      <w:r w:rsidR="00096477" w:rsidRPr="00D27D63">
        <w:rPr>
          <w:sz w:val="28"/>
          <w:szCs w:val="28"/>
        </w:rPr>
        <w:t xml:space="preserve"> г.</w:t>
      </w:r>
      <w:r w:rsidR="006D1C78" w:rsidRPr="00D27D63">
        <w:rPr>
          <w:b/>
        </w:rPr>
        <w:br w:type="page"/>
      </w:r>
      <w:r w:rsidR="006D1C78" w:rsidRPr="00D27D63">
        <w:rPr>
          <w:b/>
          <w:sz w:val="28"/>
          <w:szCs w:val="28"/>
        </w:rPr>
        <w:lastRenderedPageBreak/>
        <w:t xml:space="preserve">1. </w:t>
      </w:r>
      <w:r w:rsidR="00253E29" w:rsidRPr="00D27D63">
        <w:rPr>
          <w:b/>
          <w:sz w:val="28"/>
          <w:szCs w:val="28"/>
        </w:rPr>
        <w:t>Цели освоения дисциплины</w:t>
      </w:r>
      <w:r w:rsidR="00A4342B" w:rsidRPr="00D27D63">
        <w:rPr>
          <w:b/>
          <w:sz w:val="28"/>
          <w:szCs w:val="28"/>
        </w:rPr>
        <w:t xml:space="preserve"> (модуля)</w:t>
      </w:r>
    </w:p>
    <w:p w:rsidR="00631430" w:rsidRPr="00D27D63" w:rsidRDefault="00841A0D" w:rsidP="00D27D63">
      <w:pPr>
        <w:ind w:firstLine="720"/>
        <w:jc w:val="both"/>
      </w:pPr>
      <w:r w:rsidRPr="00D27D63">
        <w:t>Целью освоения дисциплин</w:t>
      </w:r>
      <w:r w:rsidR="00A4580B" w:rsidRPr="00D27D63">
        <w:t>ы</w:t>
      </w:r>
      <w:r w:rsidR="00213FA0">
        <w:t xml:space="preserve"> </w:t>
      </w:r>
      <w:r w:rsidRPr="00D27D63">
        <w:t xml:space="preserve">«Барное дело» </w:t>
      </w:r>
      <w:r w:rsidR="00631430" w:rsidRPr="00D27D63">
        <w:t xml:space="preserve">сводится к формированию </w:t>
      </w:r>
      <w:r w:rsidR="00A4580B" w:rsidRPr="00D27D63">
        <w:t>у обуча</w:t>
      </w:r>
      <w:r w:rsidR="00A4580B" w:rsidRPr="00D27D63">
        <w:t>ю</w:t>
      </w:r>
      <w:r w:rsidR="00A4580B" w:rsidRPr="00D27D63">
        <w:t>щихся</w:t>
      </w:r>
      <w:r w:rsidR="00631430" w:rsidRPr="00D27D63">
        <w:t xml:space="preserve"> квалификации бакалавр по направлению </w:t>
      </w:r>
      <w:r w:rsidR="00A4580B" w:rsidRPr="00D27D63">
        <w:t xml:space="preserve">подготовки </w:t>
      </w:r>
      <w:r w:rsidR="00631430" w:rsidRPr="00D27D63">
        <w:t>19.03.04 Технология проду</w:t>
      </w:r>
      <w:r w:rsidR="00631430" w:rsidRPr="00D27D63">
        <w:t>к</w:t>
      </w:r>
      <w:r w:rsidR="00631430" w:rsidRPr="00D27D63">
        <w:t>ции и организация общественного питания.</w:t>
      </w:r>
    </w:p>
    <w:p w:rsidR="00631430" w:rsidRPr="00D27D63" w:rsidRDefault="00631430" w:rsidP="00D27D63">
      <w:pPr>
        <w:ind w:firstLine="720"/>
        <w:jc w:val="both"/>
      </w:pPr>
      <w:r w:rsidRPr="00D27D63">
        <w:t>Основные задачи курса:</w:t>
      </w:r>
    </w:p>
    <w:p w:rsidR="00631430" w:rsidRPr="00D27D63" w:rsidRDefault="00631430" w:rsidP="00D27D63">
      <w:pPr>
        <w:ind w:firstLine="720"/>
        <w:jc w:val="both"/>
      </w:pPr>
      <w:r w:rsidRPr="00D27D63">
        <w:t xml:space="preserve">- </w:t>
      </w:r>
      <w:r w:rsidR="00841A0D" w:rsidRPr="00D27D63">
        <w:t xml:space="preserve">приобретение обучающимися теоретических знаний и практических навыков по организации работы баров, по оказанию услуг в барах различных типов и классов; </w:t>
      </w:r>
    </w:p>
    <w:p w:rsidR="00841A0D" w:rsidRPr="00D27D63" w:rsidRDefault="00631430" w:rsidP="00D27D63">
      <w:pPr>
        <w:ind w:firstLine="720"/>
        <w:jc w:val="both"/>
      </w:pPr>
      <w:r w:rsidRPr="00D27D63">
        <w:t xml:space="preserve">- </w:t>
      </w:r>
      <w:r w:rsidR="00841A0D" w:rsidRPr="00D27D63">
        <w:t>изучение характеристики вино-водочных изделий, напитков, деликатесных пр</w:t>
      </w:r>
      <w:r w:rsidR="00841A0D" w:rsidRPr="00D27D63">
        <w:t>о</w:t>
      </w:r>
      <w:r w:rsidR="00841A0D" w:rsidRPr="00D27D63">
        <w:t>дуктов и блюд; технологии приготовления смешанных напитков.</w:t>
      </w:r>
    </w:p>
    <w:p w:rsidR="007D4B25" w:rsidRPr="00136939" w:rsidRDefault="007D4B25" w:rsidP="007D4B25">
      <w:pPr>
        <w:pStyle w:val="a0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36939">
        <w:rPr>
          <w:b w:val="0"/>
          <w:sz w:val="24"/>
          <w:szCs w:val="24"/>
        </w:rPr>
        <w:t>При освоении данной дисциплины учитываются трудовые функции следующего профессионального стандарта:</w:t>
      </w:r>
    </w:p>
    <w:p w:rsidR="007D4B25" w:rsidRPr="00136939" w:rsidRDefault="007D4B25" w:rsidP="007D4B2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136939">
        <w:t>22.005 Специалист по технологии продукции и организации общественного пит</w:t>
      </w:r>
      <w:r w:rsidRPr="00136939">
        <w:t>а</w:t>
      </w:r>
      <w:r w:rsidRPr="00136939">
        <w:t>ния (утв. приказом Минтруда России от 15.06.2020. №329н)</w:t>
      </w:r>
      <w:r w:rsidRPr="00136939">
        <w:rPr>
          <w:szCs w:val="28"/>
        </w:rPr>
        <w:t>.</w:t>
      </w:r>
    </w:p>
    <w:p w:rsidR="00010E2E" w:rsidRPr="00D27D63" w:rsidRDefault="00010E2E" w:rsidP="00D27D63">
      <w:pPr>
        <w:shd w:val="clear" w:color="auto" w:fill="FFFFFF"/>
        <w:ind w:firstLine="720"/>
        <w:jc w:val="both"/>
        <w:rPr>
          <w:color w:val="000000"/>
        </w:rPr>
      </w:pPr>
    </w:p>
    <w:p w:rsidR="00253E29" w:rsidRPr="00D27D63" w:rsidRDefault="00253E29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2. Место дисциплины</w:t>
      </w:r>
      <w:r w:rsidR="00674CFB" w:rsidRPr="00D27D63">
        <w:rPr>
          <w:b/>
          <w:sz w:val="28"/>
          <w:szCs w:val="28"/>
        </w:rPr>
        <w:t xml:space="preserve"> (модуля)</w:t>
      </w:r>
      <w:r w:rsidRPr="00D27D63">
        <w:rPr>
          <w:b/>
          <w:sz w:val="28"/>
          <w:szCs w:val="28"/>
        </w:rPr>
        <w:t xml:space="preserve"> в структуре </w:t>
      </w:r>
      <w:r w:rsidR="006D1C78" w:rsidRPr="00D27D63">
        <w:rPr>
          <w:b/>
          <w:sz w:val="28"/>
          <w:szCs w:val="28"/>
        </w:rPr>
        <w:t>образовательной программы</w:t>
      </w:r>
    </w:p>
    <w:p w:rsidR="00B23D18" w:rsidRPr="00D27D63" w:rsidRDefault="00B23D18" w:rsidP="00D27D63">
      <w:pPr>
        <w:ind w:firstLine="770"/>
        <w:jc w:val="both"/>
      </w:pPr>
      <w:r w:rsidRPr="00D27D63">
        <w:t>Согласно учебному плану по направлению подготовки 19.03.04 Технология пр</w:t>
      </w:r>
      <w:r w:rsidRPr="00D27D63">
        <w:t>о</w:t>
      </w:r>
      <w:r w:rsidRPr="00D27D63">
        <w:t xml:space="preserve">дукции и организация общественного питания дисциплина </w:t>
      </w:r>
      <w:r w:rsidR="007D4B25">
        <w:t xml:space="preserve">(модуль) </w:t>
      </w:r>
      <w:r w:rsidRPr="00D27D63">
        <w:t xml:space="preserve">«Барное дело» </w:t>
      </w:r>
      <w:r w:rsidR="004A2425" w:rsidRPr="00BD4B39">
        <w:t>отн</w:t>
      </w:r>
      <w:r w:rsidR="004A2425" w:rsidRPr="00BD4B39">
        <w:t>о</w:t>
      </w:r>
      <w:r w:rsidR="004A2425" w:rsidRPr="00BD4B39">
        <w:t>сится к</w:t>
      </w:r>
      <w:r w:rsidR="004A2425" w:rsidRPr="00BD4B39">
        <w:rPr>
          <w:rStyle w:val="FontStyle104"/>
          <w:sz w:val="24"/>
          <w:szCs w:val="24"/>
        </w:rPr>
        <w:t xml:space="preserve"> элективным дисциплинам (модулям) ч</w:t>
      </w:r>
      <w:r w:rsidR="004A2425" w:rsidRPr="00BD4B39">
        <w:t>асти, формируемой участниками образов</w:t>
      </w:r>
      <w:r w:rsidR="004A2425" w:rsidRPr="00BD4B39">
        <w:t>а</w:t>
      </w:r>
      <w:r w:rsidR="004A2425" w:rsidRPr="00BD4B39">
        <w:t>тельных отношений</w:t>
      </w:r>
      <w:r w:rsidRPr="00D27D63">
        <w:t xml:space="preserve"> Б</w:t>
      </w:r>
      <w:proofErr w:type="gramStart"/>
      <w:r w:rsidRPr="00D27D63">
        <w:t>1</w:t>
      </w:r>
      <w:proofErr w:type="gramEnd"/>
      <w:r w:rsidRPr="00D27D63">
        <w:t>.В.ДВ.0</w:t>
      </w:r>
      <w:r w:rsidR="004A2425">
        <w:t>4</w:t>
      </w:r>
      <w:r w:rsidRPr="00D27D63">
        <w:t>.02.</w:t>
      </w:r>
    </w:p>
    <w:p w:rsidR="007D4B25" w:rsidRPr="009270F7" w:rsidRDefault="007D4B25" w:rsidP="007D4B25">
      <w:pPr>
        <w:ind w:firstLine="770"/>
        <w:jc w:val="both"/>
      </w:pPr>
      <w:r w:rsidRPr="009270F7">
        <w:t>Для освоения данной дисциплины необходимы знания и умения, приобретенные в результате освоения следующих предшествующих дисциплин: «Традиции и культура п</w:t>
      </w:r>
      <w:r w:rsidRPr="009270F7">
        <w:t>и</w:t>
      </w:r>
      <w:r w:rsidRPr="009270F7">
        <w:t>тания народов мира», «Научные и практические аспекты рационального питания», «Ист</w:t>
      </w:r>
      <w:r w:rsidRPr="009270F7">
        <w:t>о</w:t>
      </w:r>
      <w:r w:rsidRPr="009270F7">
        <w:t>рия русской кухни», «Этикет обслуживания на предприятиях общественного питания».</w:t>
      </w:r>
    </w:p>
    <w:p w:rsidR="00B23D18" w:rsidRPr="00D27D63" w:rsidRDefault="007D4B25" w:rsidP="007D4B25">
      <w:pPr>
        <w:shd w:val="clear" w:color="auto" w:fill="FFFFFF"/>
        <w:tabs>
          <w:tab w:val="left" w:pos="0"/>
        </w:tabs>
        <w:ind w:firstLine="709"/>
        <w:jc w:val="both"/>
      </w:pPr>
      <w:r w:rsidRPr="009270F7">
        <w:t xml:space="preserve">В дальнейшем знания, умения и навыки, сформированные в процессе изучения дисциплины, используются при изучении следующих дисциплин: </w:t>
      </w:r>
      <w:r w:rsidRPr="009270F7">
        <w:rPr>
          <w:color w:val="000000"/>
        </w:rPr>
        <w:t xml:space="preserve">«Системы управления технологическими процессами», «Технология продукции специальных видов питания», «Технология продуктов питания функционального назначения», </w:t>
      </w:r>
      <w:r w:rsidRPr="00D27D63">
        <w:t xml:space="preserve">а также при прохождении производственной </w:t>
      </w:r>
      <w:r>
        <w:t xml:space="preserve">технологической </w:t>
      </w:r>
      <w:r w:rsidRPr="00D27D63">
        <w:t>практик</w:t>
      </w:r>
      <w:r>
        <w:t>и</w:t>
      </w:r>
      <w:r w:rsidRPr="00D27D63">
        <w:t xml:space="preserve"> и производственной преддипломной пра</w:t>
      </w:r>
      <w:r w:rsidRPr="00D27D63">
        <w:t>к</w:t>
      </w:r>
      <w:r w:rsidRPr="00D27D63">
        <w:t>тики</w:t>
      </w:r>
      <w:r w:rsidR="000F04DC" w:rsidRPr="00D27D63">
        <w:t>.</w:t>
      </w:r>
    </w:p>
    <w:p w:rsidR="00B23D18" w:rsidRPr="00D27D63" w:rsidRDefault="00B23D18" w:rsidP="00D27D63">
      <w:pPr>
        <w:ind w:firstLine="709"/>
        <w:jc w:val="both"/>
      </w:pPr>
    </w:p>
    <w:p w:rsidR="00496DBE" w:rsidRPr="00D27D63" w:rsidRDefault="00253E29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 xml:space="preserve">3. </w:t>
      </w:r>
      <w:r w:rsidR="00670362" w:rsidRPr="00D27D63">
        <w:rPr>
          <w:b/>
          <w:sz w:val="28"/>
          <w:szCs w:val="28"/>
        </w:rPr>
        <w:t>Планируемые результаты</w:t>
      </w:r>
      <w:r w:rsidR="00D25ABC">
        <w:rPr>
          <w:b/>
          <w:sz w:val="28"/>
          <w:szCs w:val="28"/>
        </w:rPr>
        <w:t xml:space="preserve"> </w:t>
      </w:r>
      <w:r w:rsidR="00631430" w:rsidRPr="00D27D63">
        <w:rPr>
          <w:b/>
          <w:sz w:val="28"/>
          <w:szCs w:val="28"/>
        </w:rPr>
        <w:t>обучения по дисциплине</w:t>
      </w:r>
      <w:r w:rsidR="00674CFB" w:rsidRPr="00D27D63">
        <w:rPr>
          <w:b/>
          <w:sz w:val="28"/>
          <w:szCs w:val="28"/>
        </w:rPr>
        <w:t xml:space="preserve"> (модул</w:t>
      </w:r>
      <w:r w:rsidR="004A2425">
        <w:rPr>
          <w:b/>
          <w:sz w:val="28"/>
          <w:szCs w:val="28"/>
        </w:rPr>
        <w:t>ю</w:t>
      </w:r>
      <w:r w:rsidR="00674CFB" w:rsidRPr="00D27D63">
        <w:rPr>
          <w:b/>
          <w:sz w:val="28"/>
          <w:szCs w:val="28"/>
        </w:rPr>
        <w:t>)</w:t>
      </w:r>
      <w:r w:rsidR="00670362" w:rsidRPr="00D27D63">
        <w:rPr>
          <w:b/>
          <w:sz w:val="28"/>
          <w:szCs w:val="28"/>
        </w:rPr>
        <w:t xml:space="preserve">, </w:t>
      </w:r>
    </w:p>
    <w:p w:rsidR="00253E29" w:rsidRPr="00D27D63" w:rsidRDefault="00670362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7D4B25" w:rsidRPr="00A34625" w:rsidRDefault="007D4B25" w:rsidP="007D4B25">
      <w:pPr>
        <w:ind w:firstLine="709"/>
        <w:jc w:val="both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7D4B25" w:rsidRPr="00A34625" w:rsidRDefault="007D4B25" w:rsidP="007D4B25">
      <w:pPr>
        <w:ind w:firstLine="709"/>
        <w:jc w:val="both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38042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7D4B25" w:rsidRPr="00A34625" w:rsidRDefault="007D4B25" w:rsidP="007D4B25">
      <w:pPr>
        <w:ind w:firstLine="709"/>
        <w:jc w:val="both"/>
      </w:pPr>
      <w:r w:rsidRPr="00A34625">
        <w:t>трудовые действия:</w:t>
      </w:r>
    </w:p>
    <w:p w:rsidR="007D4B25" w:rsidRPr="00A34625" w:rsidRDefault="007D4B25" w:rsidP="007D4B25">
      <w:pPr>
        <w:ind w:firstLine="709"/>
        <w:jc w:val="both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7D4B25" w:rsidRPr="00A34625" w:rsidRDefault="007D4B25" w:rsidP="007D4B25">
      <w:pPr>
        <w:autoSpaceDE w:val="0"/>
        <w:autoSpaceDN w:val="0"/>
        <w:adjustRightInd w:val="0"/>
        <w:ind w:firstLine="709"/>
        <w:jc w:val="both"/>
      </w:pPr>
      <w:r w:rsidRPr="00A34625">
        <w:t>Математическое моделирование технологических процессов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7D4B25" w:rsidRPr="00A34625" w:rsidRDefault="007D4B25" w:rsidP="007D4B25">
      <w:pPr>
        <w:autoSpaceDE w:val="0"/>
        <w:autoSpaceDN w:val="0"/>
        <w:adjustRightInd w:val="0"/>
        <w:ind w:firstLine="709"/>
        <w:jc w:val="both"/>
      </w:pPr>
    </w:p>
    <w:p w:rsidR="007C71E8" w:rsidRPr="00A34625" w:rsidRDefault="007C71E8" w:rsidP="007C71E8">
      <w:pPr>
        <w:ind w:firstLine="709"/>
        <w:jc w:val="both"/>
      </w:pPr>
      <w:proofErr w:type="gramStart"/>
      <w:r w:rsidRPr="00A34625">
        <w:t xml:space="preserve"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</w:t>
      </w:r>
      <w:r w:rsidRPr="00A34625">
        <w:lastRenderedPageBreak/>
        <w:t>специализированного питания (22.005 Специалист по технологии продукции и организ</w:t>
      </w:r>
      <w:r w:rsidRPr="00A34625">
        <w:t>а</w:t>
      </w:r>
      <w:r w:rsidRPr="00A34625">
        <w:t>ции общественного питания.</w:t>
      </w:r>
      <w:proofErr w:type="gramEnd"/>
      <w:r w:rsidR="0038042C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/01.6)</w:t>
      </w:r>
      <w:proofErr w:type="gramEnd"/>
    </w:p>
    <w:p w:rsidR="007C71E8" w:rsidRPr="00A34625" w:rsidRDefault="007C71E8" w:rsidP="007C71E8">
      <w:pPr>
        <w:ind w:firstLine="709"/>
        <w:jc w:val="both"/>
      </w:pPr>
      <w:r w:rsidRPr="00A34625">
        <w:t>трудовые действия:</w:t>
      </w:r>
    </w:p>
    <w:p w:rsidR="007C71E8" w:rsidRPr="00A34625" w:rsidRDefault="007C71E8" w:rsidP="007C71E8">
      <w:pPr>
        <w:ind w:firstLine="709"/>
        <w:jc w:val="both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/01.6:</w:t>
      </w:r>
    </w:p>
    <w:p w:rsidR="007C71E8" w:rsidRPr="00A34625" w:rsidRDefault="007C71E8" w:rsidP="007C71E8">
      <w:pPr>
        <w:autoSpaceDE w:val="0"/>
        <w:autoSpaceDN w:val="0"/>
        <w:adjustRightInd w:val="0"/>
        <w:ind w:firstLine="709"/>
        <w:jc w:val="both"/>
      </w:pPr>
      <w:r w:rsidRPr="00A34625">
        <w:t>Разработка планов размещения оборудования, технического оснащения и орган</w:t>
      </w:r>
      <w:r w:rsidRPr="00A34625">
        <w:t>и</w:t>
      </w:r>
      <w:r w:rsidRPr="00A34625">
        <w:t>зации рабочих мест в рамках принятой в организации технологии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7C71E8" w:rsidRDefault="007C71E8" w:rsidP="00D27D63">
      <w:pPr>
        <w:ind w:firstLine="709"/>
        <w:jc w:val="both"/>
      </w:pPr>
    </w:p>
    <w:p w:rsidR="00A4342B" w:rsidRPr="007C71E8" w:rsidRDefault="00A4342B" w:rsidP="00D27D63">
      <w:pPr>
        <w:ind w:firstLine="709"/>
        <w:jc w:val="both"/>
      </w:pPr>
      <w:r w:rsidRPr="007C71E8">
        <w:t>Освоение дисциплины (модуля) направлено на формирование</w:t>
      </w:r>
      <w:r w:rsidR="00631430" w:rsidRPr="007C71E8">
        <w:t xml:space="preserve"> следующих комп</w:t>
      </w:r>
      <w:r w:rsidR="00631430" w:rsidRPr="007C71E8">
        <w:t>е</w:t>
      </w:r>
      <w:r w:rsidR="00631430" w:rsidRPr="007C71E8">
        <w:t>тенций</w:t>
      </w:r>
      <w:r w:rsidRPr="007C71E8">
        <w:t>:</w:t>
      </w:r>
    </w:p>
    <w:p w:rsidR="000F04DC" w:rsidRPr="007C71E8" w:rsidRDefault="007C71E8" w:rsidP="00D27D63">
      <w:pPr>
        <w:pStyle w:val="119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71E8">
        <w:rPr>
          <w:rFonts w:ascii="Times New Roman" w:hAnsi="Times New Roman" w:cs="Times New Roman"/>
          <w:sz w:val="24"/>
          <w:szCs w:val="24"/>
        </w:rPr>
        <w:t xml:space="preserve">УК-10 </w:t>
      </w:r>
      <w:r w:rsidR="00D25ABC">
        <w:rPr>
          <w:rFonts w:ascii="Times New Roman" w:hAnsi="Times New Roman"/>
          <w:sz w:val="24"/>
          <w:szCs w:val="24"/>
        </w:rPr>
        <w:t>с</w:t>
      </w:r>
      <w:r w:rsidR="00D25ABC" w:rsidRPr="00434D4B">
        <w:rPr>
          <w:rFonts w:ascii="Times New Roman" w:hAnsi="Times New Roman"/>
          <w:sz w:val="24"/>
          <w:szCs w:val="24"/>
        </w:rPr>
        <w:t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="000F04DC" w:rsidRPr="007C71E8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7C71E8" w:rsidRPr="007C71E8" w:rsidRDefault="007C71E8" w:rsidP="007C71E8">
      <w:pPr>
        <w:ind w:firstLine="709"/>
        <w:jc w:val="both"/>
      </w:pPr>
      <w:r w:rsidRPr="007C71E8">
        <w:t>ПК-2 способен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7C71E8">
        <w:t>с</w:t>
      </w:r>
      <w:r w:rsidRPr="007C71E8">
        <w:t>пользовать сетевые компьютерные технологии и базы данных в своей предметной обла</w:t>
      </w:r>
      <w:r w:rsidRPr="007C71E8">
        <w:t>с</w:t>
      </w:r>
      <w:r w:rsidRPr="007C71E8">
        <w:t>ти, пакеты прикладных программ для расчета технологических параметров оборудования</w:t>
      </w:r>
      <w:r>
        <w:t>;</w:t>
      </w:r>
    </w:p>
    <w:p w:rsidR="000F04DC" w:rsidRPr="007C71E8" w:rsidRDefault="007C71E8" w:rsidP="00D27D63">
      <w:pPr>
        <w:ind w:firstLine="709"/>
        <w:jc w:val="both"/>
      </w:pPr>
      <w:r w:rsidRPr="007C71E8">
        <w:t>ПК-11 способен осуществлять поиск, выбор и использование информации в обла</w:t>
      </w:r>
      <w:r w:rsidRPr="007C71E8">
        <w:t>с</w:t>
      </w:r>
      <w:r w:rsidRPr="007C71E8">
        <w:t>ти проектирования предприятий питания, составлять техническое задание на проектир</w:t>
      </w:r>
      <w:r w:rsidRPr="007C71E8">
        <w:t>о</w:t>
      </w:r>
      <w:r w:rsidRPr="007C71E8">
        <w:t>вание предприятия питания малого бизнеса, проверять правильность подготовки технол</w:t>
      </w:r>
      <w:r w:rsidRPr="007C71E8">
        <w:t>о</w:t>
      </w:r>
      <w:r w:rsidRPr="007C71E8">
        <w:t>гического проекта, выполненного проектной организацией, читать чертежи (экспликацию помещений, план расстановки технологического оборудования, план монтажной привязки технологического оборудования, объемное изображение производственных цехов)</w:t>
      </w:r>
      <w:r w:rsidR="000F04DC" w:rsidRPr="007C71E8">
        <w:t>.</w:t>
      </w:r>
    </w:p>
    <w:p w:rsidR="00496DBE" w:rsidRPr="00D27D63" w:rsidRDefault="00496DBE" w:rsidP="00D27D63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791"/>
        <w:gridCol w:w="1891"/>
        <w:gridCol w:w="1891"/>
        <w:gridCol w:w="1891"/>
        <w:gridCol w:w="1891"/>
      </w:tblGrid>
      <w:tr w:rsidR="000F04DC" w:rsidRPr="00D27D63" w:rsidTr="0037582C"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BE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Планируемые</w:t>
            </w:r>
          </w:p>
          <w:p w:rsidR="00496DBE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результаты</w:t>
            </w:r>
          </w:p>
          <w:p w:rsidR="00496DBE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обучения</w:t>
            </w:r>
          </w:p>
          <w:p w:rsidR="00496DBE" w:rsidRDefault="000F04DC" w:rsidP="004A242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</w:t>
            </w:r>
            <w:r w:rsidR="004A2425">
              <w:rPr>
                <w:sz w:val="22"/>
                <w:szCs w:val="22"/>
              </w:rPr>
              <w:t>индикаторы</w:t>
            </w:r>
          </w:p>
          <w:p w:rsidR="004A2425" w:rsidRPr="00D27D63" w:rsidRDefault="004A2425" w:rsidP="004A2425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0F04DC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DC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F04DC" w:rsidRPr="00D27D63" w:rsidTr="0037582C"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DC" w:rsidRPr="00D27D63" w:rsidRDefault="000F04DC" w:rsidP="00D27D6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DBE" w:rsidRPr="00D27D63" w:rsidRDefault="000F04DC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Низкий</w:t>
            </w:r>
          </w:p>
          <w:p w:rsidR="000F04DC" w:rsidRPr="00D27D63" w:rsidRDefault="000F04DC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</w:t>
            </w:r>
            <w:proofErr w:type="spellStart"/>
            <w:r w:rsidRPr="00D27D63">
              <w:rPr>
                <w:sz w:val="22"/>
                <w:szCs w:val="22"/>
              </w:rPr>
              <w:t>допороговый</w:t>
            </w:r>
            <w:proofErr w:type="spellEnd"/>
            <w:r w:rsidRPr="00D27D63">
              <w:rPr>
                <w:sz w:val="22"/>
                <w:szCs w:val="22"/>
              </w:rPr>
              <w:t>) компетенция не сформирована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DC" w:rsidRPr="00D27D63" w:rsidRDefault="000F04DC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Пороговый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DC" w:rsidRPr="00D27D63" w:rsidRDefault="000F04DC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Базовый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4DC" w:rsidRPr="00D27D63" w:rsidRDefault="000F04DC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Продвинутый</w:t>
            </w:r>
          </w:p>
        </w:tc>
      </w:tr>
      <w:tr w:rsidR="007C71E8" w:rsidRPr="00D27D63" w:rsidTr="004A2425">
        <w:trPr>
          <w:trHeight w:val="7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УК-10</w:t>
            </w:r>
          </w:p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ИД-1</w:t>
            </w:r>
            <w:r w:rsidRPr="007C71E8">
              <w:rPr>
                <w:sz w:val="22"/>
                <w:szCs w:val="22"/>
                <w:vertAlign w:val="subscript"/>
              </w:rPr>
              <w:t>УК-10</w:t>
            </w:r>
            <w:r w:rsidRPr="007C71E8">
              <w:rPr>
                <w:sz w:val="22"/>
                <w:szCs w:val="22"/>
              </w:rPr>
              <w:t xml:space="preserve"> – </w:t>
            </w:r>
            <w:r w:rsidR="00D25ABC" w:rsidRPr="00D25ABC">
              <w:rPr>
                <w:sz w:val="22"/>
                <w:szCs w:val="22"/>
              </w:rPr>
              <w:t>Ан</w:t>
            </w:r>
            <w:r w:rsidR="00D25ABC" w:rsidRPr="00D25ABC">
              <w:rPr>
                <w:sz w:val="22"/>
                <w:szCs w:val="22"/>
              </w:rPr>
              <w:t>а</w:t>
            </w:r>
            <w:r w:rsidR="00D25ABC" w:rsidRPr="00D25ABC">
              <w:rPr>
                <w:sz w:val="22"/>
                <w:szCs w:val="22"/>
              </w:rPr>
              <w:t>лизирует дейс</w:t>
            </w:r>
            <w:r w:rsidR="00D25ABC" w:rsidRPr="00D25ABC">
              <w:rPr>
                <w:sz w:val="22"/>
                <w:szCs w:val="22"/>
              </w:rPr>
              <w:t>т</w:t>
            </w:r>
            <w:r w:rsidR="00D25ABC" w:rsidRPr="00D25ABC">
              <w:rPr>
                <w:sz w:val="22"/>
                <w:szCs w:val="22"/>
              </w:rPr>
              <w:t>вующие прав</w:t>
            </w:r>
            <w:r w:rsidR="00D25ABC" w:rsidRPr="00D25ABC">
              <w:rPr>
                <w:sz w:val="22"/>
                <w:szCs w:val="22"/>
              </w:rPr>
              <w:t>о</w:t>
            </w:r>
            <w:r w:rsidR="00D25ABC" w:rsidRPr="00D25ABC">
              <w:rPr>
                <w:sz w:val="22"/>
                <w:szCs w:val="22"/>
              </w:rPr>
              <w:t>вые нормы, обеспечивающие борьбу с проя</w:t>
            </w:r>
            <w:r w:rsidR="00D25ABC" w:rsidRPr="00D25ABC">
              <w:rPr>
                <w:sz w:val="22"/>
                <w:szCs w:val="22"/>
              </w:rPr>
              <w:t>в</w:t>
            </w:r>
            <w:r w:rsidR="00D25ABC" w:rsidRPr="00D25ABC">
              <w:rPr>
                <w:sz w:val="22"/>
                <w:szCs w:val="22"/>
              </w:rPr>
              <w:t>лением экстр</w:t>
            </w:r>
            <w:r w:rsidR="00D25ABC" w:rsidRPr="00D25ABC">
              <w:rPr>
                <w:sz w:val="22"/>
                <w:szCs w:val="22"/>
              </w:rPr>
              <w:t>е</w:t>
            </w:r>
            <w:r w:rsidR="00D25ABC" w:rsidRPr="00D25ABC">
              <w:rPr>
                <w:sz w:val="22"/>
                <w:szCs w:val="22"/>
              </w:rPr>
              <w:t>мизма, терр</w:t>
            </w:r>
            <w:r w:rsidR="00D25ABC" w:rsidRPr="00D25ABC">
              <w:rPr>
                <w:sz w:val="22"/>
                <w:szCs w:val="22"/>
              </w:rPr>
              <w:t>о</w:t>
            </w:r>
            <w:r w:rsidR="00D25ABC" w:rsidRPr="00D25ABC">
              <w:rPr>
                <w:sz w:val="22"/>
                <w:szCs w:val="22"/>
              </w:rPr>
              <w:t>ризма и корру</w:t>
            </w:r>
            <w:r w:rsidR="00D25ABC" w:rsidRPr="00D25ABC">
              <w:rPr>
                <w:sz w:val="22"/>
                <w:szCs w:val="22"/>
              </w:rPr>
              <w:t>п</w:t>
            </w:r>
            <w:r w:rsidR="00D25ABC" w:rsidRPr="00D25ABC">
              <w:rPr>
                <w:sz w:val="22"/>
                <w:szCs w:val="22"/>
              </w:rPr>
              <w:t>цией в профе</w:t>
            </w:r>
            <w:r w:rsidR="00D25ABC" w:rsidRPr="00D25ABC">
              <w:rPr>
                <w:sz w:val="22"/>
                <w:szCs w:val="22"/>
              </w:rPr>
              <w:t>с</w:t>
            </w:r>
            <w:r w:rsidR="00D25ABC" w:rsidRPr="00D25ABC">
              <w:rPr>
                <w:sz w:val="22"/>
                <w:szCs w:val="22"/>
              </w:rPr>
              <w:t>сиональной</w:t>
            </w:r>
            <w:r w:rsidR="00D25ABC" w:rsidRPr="00E375AD">
              <w:t xml:space="preserve"> </w:t>
            </w:r>
            <w:r w:rsidR="00D25ABC" w:rsidRPr="00D25ABC">
              <w:rPr>
                <w:sz w:val="22"/>
                <w:szCs w:val="22"/>
              </w:rPr>
              <w:t>де</w:t>
            </w:r>
            <w:r w:rsidR="00D25ABC" w:rsidRPr="00D25ABC">
              <w:rPr>
                <w:sz w:val="22"/>
                <w:szCs w:val="22"/>
              </w:rPr>
              <w:t>я</w:t>
            </w:r>
            <w:r w:rsidR="00D25ABC" w:rsidRPr="00D25ABC">
              <w:rPr>
                <w:sz w:val="22"/>
                <w:szCs w:val="22"/>
              </w:rPr>
              <w:t>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D25ABC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t>Не анализирует действующие правовые нормы, обеспечивающие борьбу с проявл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нием экстреми</w:t>
            </w:r>
            <w:r w:rsidRPr="00D25ABC">
              <w:rPr>
                <w:sz w:val="22"/>
                <w:szCs w:val="22"/>
              </w:rPr>
              <w:t>з</w:t>
            </w:r>
            <w:r w:rsidRPr="00D25ABC">
              <w:rPr>
                <w:sz w:val="22"/>
                <w:szCs w:val="22"/>
              </w:rPr>
              <w:t>ма, терроризма и коррупцией в профессионал</w:t>
            </w:r>
            <w:r w:rsidRPr="00D25ABC">
              <w:rPr>
                <w:sz w:val="22"/>
                <w:szCs w:val="22"/>
              </w:rPr>
              <w:t>ь</w:t>
            </w:r>
            <w:r w:rsidRPr="00D25ABC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D25ABC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t>Не всегда анал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зирует действу</w:t>
            </w:r>
            <w:r w:rsidRPr="00D25ABC">
              <w:rPr>
                <w:sz w:val="22"/>
                <w:szCs w:val="22"/>
              </w:rPr>
              <w:t>ю</w:t>
            </w:r>
            <w:r w:rsidRPr="00D25ABC">
              <w:rPr>
                <w:sz w:val="22"/>
                <w:szCs w:val="22"/>
              </w:rPr>
              <w:t>щие правовые нормы, обеспеч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вающие борьбу с проявлением эк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тремизма, терр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ризма и корру</w:t>
            </w:r>
            <w:r w:rsidRPr="00D25ABC">
              <w:rPr>
                <w:sz w:val="22"/>
                <w:szCs w:val="22"/>
              </w:rPr>
              <w:t>п</w:t>
            </w:r>
            <w:r w:rsidRPr="00D25ABC">
              <w:rPr>
                <w:sz w:val="22"/>
                <w:szCs w:val="22"/>
              </w:rPr>
              <w:t>цией в профе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сиональной де</w:t>
            </w:r>
            <w:r w:rsidRPr="00D25ABC">
              <w:rPr>
                <w:sz w:val="22"/>
                <w:szCs w:val="22"/>
              </w:rPr>
              <w:t>я</w:t>
            </w:r>
            <w:r w:rsidRPr="00D25ABC">
              <w:rPr>
                <w:sz w:val="22"/>
                <w:szCs w:val="22"/>
              </w:rPr>
              <w:t>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D25ABC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t>Анализирует де</w:t>
            </w:r>
            <w:r w:rsidRPr="00D25ABC">
              <w:rPr>
                <w:sz w:val="22"/>
                <w:szCs w:val="22"/>
              </w:rPr>
              <w:t>й</w:t>
            </w:r>
            <w:r w:rsidRPr="00D25ABC">
              <w:rPr>
                <w:sz w:val="22"/>
                <w:szCs w:val="22"/>
              </w:rPr>
              <w:t>ствующие прав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вые нормы, обе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печивающие борьбу с проявл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нием экстреми</w:t>
            </w:r>
            <w:r w:rsidRPr="00D25ABC">
              <w:rPr>
                <w:sz w:val="22"/>
                <w:szCs w:val="22"/>
              </w:rPr>
              <w:t>з</w:t>
            </w:r>
            <w:r w:rsidRPr="00D25ABC">
              <w:rPr>
                <w:sz w:val="22"/>
                <w:szCs w:val="22"/>
              </w:rPr>
              <w:t>ма, терроризма и коррупцией в профессионал</w:t>
            </w:r>
            <w:r w:rsidRPr="00D25ABC">
              <w:rPr>
                <w:sz w:val="22"/>
                <w:szCs w:val="22"/>
              </w:rPr>
              <w:t>ь</w:t>
            </w:r>
            <w:r w:rsidRPr="00D25ABC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t>Всегда анализ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рует действу</w:t>
            </w:r>
            <w:r w:rsidRPr="00D25ABC">
              <w:rPr>
                <w:sz w:val="22"/>
                <w:szCs w:val="22"/>
              </w:rPr>
              <w:t>ю</w:t>
            </w:r>
            <w:r w:rsidRPr="00D25ABC">
              <w:rPr>
                <w:sz w:val="22"/>
                <w:szCs w:val="22"/>
              </w:rPr>
              <w:t>щие правовые нормы, обеспеч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вающие борьбу с проявлением эк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тремизма, терр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ризма и корру</w:t>
            </w:r>
            <w:r w:rsidRPr="00D25ABC">
              <w:rPr>
                <w:sz w:val="22"/>
                <w:szCs w:val="22"/>
              </w:rPr>
              <w:t>п</w:t>
            </w:r>
            <w:r w:rsidRPr="00D25ABC">
              <w:rPr>
                <w:sz w:val="22"/>
                <w:szCs w:val="22"/>
              </w:rPr>
              <w:t>цией в профе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сиональной де</w:t>
            </w:r>
            <w:r w:rsidRPr="00D25ABC">
              <w:rPr>
                <w:sz w:val="22"/>
                <w:szCs w:val="22"/>
              </w:rPr>
              <w:t>я</w:t>
            </w:r>
            <w:r w:rsidRPr="00D25ABC">
              <w:rPr>
                <w:sz w:val="22"/>
                <w:szCs w:val="22"/>
              </w:rPr>
              <w:t>тельности</w:t>
            </w:r>
          </w:p>
        </w:tc>
      </w:tr>
      <w:tr w:rsidR="007C71E8" w:rsidRPr="00D27D63" w:rsidTr="004A2425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ИД-3</w:t>
            </w:r>
            <w:r w:rsidRPr="007C71E8">
              <w:rPr>
                <w:sz w:val="22"/>
                <w:szCs w:val="22"/>
                <w:vertAlign w:val="subscript"/>
              </w:rPr>
              <w:t>УК-10</w:t>
            </w:r>
            <w:r w:rsidRPr="007C71E8">
              <w:rPr>
                <w:sz w:val="22"/>
                <w:szCs w:val="22"/>
              </w:rPr>
              <w:t xml:space="preserve"> –</w:t>
            </w:r>
            <w:r w:rsidR="00D25ABC">
              <w:rPr>
                <w:sz w:val="22"/>
                <w:szCs w:val="22"/>
              </w:rPr>
              <w:t xml:space="preserve"> </w:t>
            </w:r>
            <w:r w:rsidR="00D25ABC" w:rsidRPr="00D25ABC">
              <w:rPr>
                <w:sz w:val="22"/>
                <w:szCs w:val="22"/>
              </w:rPr>
              <w:t>Обеспечивает нетерпимое о</w:t>
            </w:r>
            <w:r w:rsidR="00D25ABC" w:rsidRPr="00D25ABC">
              <w:rPr>
                <w:sz w:val="22"/>
                <w:szCs w:val="22"/>
              </w:rPr>
              <w:t>т</w:t>
            </w:r>
            <w:r w:rsidR="00D25ABC" w:rsidRPr="00D25ABC">
              <w:rPr>
                <w:sz w:val="22"/>
                <w:szCs w:val="22"/>
              </w:rPr>
              <w:t>ношение к пр</w:t>
            </w:r>
            <w:r w:rsidR="00D25ABC" w:rsidRPr="00D25ABC">
              <w:rPr>
                <w:sz w:val="22"/>
                <w:szCs w:val="22"/>
              </w:rPr>
              <w:t>о</w:t>
            </w:r>
            <w:r w:rsidR="00D25ABC" w:rsidRPr="00D25ABC">
              <w:rPr>
                <w:sz w:val="22"/>
                <w:szCs w:val="22"/>
              </w:rPr>
              <w:t>явлениям эк</w:t>
            </w:r>
            <w:r w:rsidR="00D25ABC" w:rsidRPr="00D25ABC">
              <w:rPr>
                <w:sz w:val="22"/>
                <w:szCs w:val="22"/>
              </w:rPr>
              <w:t>с</w:t>
            </w:r>
            <w:r w:rsidR="00D25ABC" w:rsidRPr="00D25ABC">
              <w:rPr>
                <w:sz w:val="22"/>
                <w:szCs w:val="22"/>
              </w:rPr>
              <w:t>тремизма, терр</w:t>
            </w:r>
            <w:r w:rsidR="00D25ABC" w:rsidRPr="00D25ABC">
              <w:rPr>
                <w:sz w:val="22"/>
                <w:szCs w:val="22"/>
              </w:rPr>
              <w:t>о</w:t>
            </w:r>
            <w:r w:rsidR="00D25ABC" w:rsidRPr="00D25ABC">
              <w:rPr>
                <w:sz w:val="22"/>
                <w:szCs w:val="22"/>
              </w:rPr>
              <w:t>ризма, корру</w:t>
            </w:r>
            <w:r w:rsidR="00D25ABC" w:rsidRPr="00D25ABC">
              <w:rPr>
                <w:sz w:val="22"/>
                <w:szCs w:val="22"/>
              </w:rPr>
              <w:t>п</w:t>
            </w:r>
            <w:r w:rsidR="00D25ABC" w:rsidRPr="00D25ABC">
              <w:rPr>
                <w:sz w:val="22"/>
                <w:szCs w:val="22"/>
              </w:rPr>
              <w:t>ционному пов</w:t>
            </w:r>
            <w:r w:rsidR="00D25ABC" w:rsidRPr="00D25ABC">
              <w:rPr>
                <w:sz w:val="22"/>
                <w:szCs w:val="22"/>
              </w:rPr>
              <w:t>е</w:t>
            </w:r>
            <w:r w:rsidR="00D25ABC" w:rsidRPr="00D25ABC">
              <w:rPr>
                <w:sz w:val="22"/>
                <w:szCs w:val="22"/>
              </w:rPr>
              <w:t>дению в профе</w:t>
            </w:r>
            <w:r w:rsidR="00D25ABC" w:rsidRPr="00D25ABC">
              <w:rPr>
                <w:sz w:val="22"/>
                <w:szCs w:val="22"/>
              </w:rPr>
              <w:t>с</w:t>
            </w:r>
            <w:r w:rsidR="00D25ABC" w:rsidRPr="00D25ABC">
              <w:rPr>
                <w:sz w:val="22"/>
                <w:szCs w:val="22"/>
              </w:rPr>
              <w:t>сиональной де</w:t>
            </w:r>
            <w:r w:rsidR="00D25ABC" w:rsidRPr="00D25ABC">
              <w:rPr>
                <w:sz w:val="22"/>
                <w:szCs w:val="22"/>
              </w:rPr>
              <w:t>я</w:t>
            </w:r>
            <w:r w:rsidR="00D25ABC" w:rsidRPr="00D25ABC">
              <w:rPr>
                <w:sz w:val="22"/>
                <w:szCs w:val="22"/>
              </w:rPr>
              <w:lastRenderedPageBreak/>
              <w:t>тельности и пр</w:t>
            </w:r>
            <w:r w:rsidR="00D25ABC" w:rsidRPr="00D25ABC">
              <w:rPr>
                <w:sz w:val="22"/>
                <w:szCs w:val="22"/>
              </w:rPr>
              <w:t>о</w:t>
            </w:r>
            <w:r w:rsidR="00D25ABC" w:rsidRPr="00D25ABC">
              <w:rPr>
                <w:sz w:val="22"/>
                <w:szCs w:val="22"/>
              </w:rPr>
              <w:t>водит меропри</w:t>
            </w:r>
            <w:r w:rsidR="00D25ABC" w:rsidRPr="00D25ABC">
              <w:rPr>
                <w:sz w:val="22"/>
                <w:szCs w:val="22"/>
              </w:rPr>
              <w:t>я</w:t>
            </w:r>
            <w:r w:rsidR="00D25ABC" w:rsidRPr="00D25ABC">
              <w:rPr>
                <w:sz w:val="22"/>
                <w:szCs w:val="22"/>
              </w:rPr>
              <w:t>тия в рамках о</w:t>
            </w:r>
            <w:r w:rsidR="00D25ABC" w:rsidRPr="00D25ABC">
              <w:rPr>
                <w:sz w:val="22"/>
                <w:szCs w:val="22"/>
              </w:rPr>
              <w:t>б</w:t>
            </w:r>
            <w:r w:rsidR="00D25ABC" w:rsidRPr="00D25ABC">
              <w:rPr>
                <w:sz w:val="22"/>
                <w:szCs w:val="22"/>
              </w:rPr>
              <w:t>щественного взаимодействия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lastRenderedPageBreak/>
              <w:t>Не обеспечивает нетерпимое о</w:t>
            </w:r>
            <w:r w:rsidRPr="00D25ABC">
              <w:rPr>
                <w:sz w:val="22"/>
                <w:szCs w:val="22"/>
              </w:rPr>
              <w:t>т</w:t>
            </w:r>
            <w:r w:rsidRPr="00D25ABC">
              <w:rPr>
                <w:sz w:val="22"/>
                <w:szCs w:val="22"/>
              </w:rPr>
              <w:t>ношение к проя</w:t>
            </w:r>
            <w:r w:rsidRPr="00D25ABC">
              <w:rPr>
                <w:sz w:val="22"/>
                <w:szCs w:val="22"/>
              </w:rPr>
              <w:t>в</w:t>
            </w:r>
            <w:r w:rsidRPr="00D25ABC">
              <w:rPr>
                <w:sz w:val="22"/>
                <w:szCs w:val="22"/>
              </w:rPr>
              <w:t>лениям экстр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мизма</w:t>
            </w:r>
            <w:r w:rsidRPr="00E375AD">
              <w:t xml:space="preserve">, </w:t>
            </w:r>
            <w:r w:rsidRPr="00D25ABC">
              <w:rPr>
                <w:sz w:val="22"/>
                <w:szCs w:val="22"/>
              </w:rPr>
              <w:t>террори</w:t>
            </w:r>
            <w:r w:rsidRPr="00D25ABC">
              <w:rPr>
                <w:sz w:val="22"/>
                <w:szCs w:val="22"/>
              </w:rPr>
              <w:t>з</w:t>
            </w:r>
            <w:r w:rsidRPr="00D25ABC">
              <w:rPr>
                <w:sz w:val="22"/>
                <w:szCs w:val="22"/>
              </w:rPr>
              <w:t>ма, коррупцио</w:t>
            </w:r>
            <w:r w:rsidRPr="00D25ABC">
              <w:rPr>
                <w:sz w:val="22"/>
                <w:szCs w:val="22"/>
              </w:rPr>
              <w:t>н</w:t>
            </w:r>
            <w:r w:rsidRPr="00D25ABC">
              <w:rPr>
                <w:sz w:val="22"/>
                <w:szCs w:val="22"/>
              </w:rPr>
              <w:t>ному поведению в профессионал</w:t>
            </w:r>
            <w:r w:rsidRPr="00D25ABC">
              <w:rPr>
                <w:sz w:val="22"/>
                <w:szCs w:val="22"/>
              </w:rPr>
              <w:t>ь</w:t>
            </w:r>
            <w:r w:rsidRPr="00D25ABC">
              <w:rPr>
                <w:sz w:val="22"/>
                <w:szCs w:val="22"/>
              </w:rPr>
              <w:t xml:space="preserve">ной деятельности и не проводит </w:t>
            </w:r>
            <w:r w:rsidRPr="00D25ABC">
              <w:rPr>
                <w:sz w:val="22"/>
                <w:szCs w:val="22"/>
              </w:rPr>
              <w:lastRenderedPageBreak/>
              <w:t>мероприятия в рамках общес</w:t>
            </w:r>
            <w:r w:rsidRPr="00D25ABC">
              <w:rPr>
                <w:sz w:val="22"/>
                <w:szCs w:val="22"/>
              </w:rPr>
              <w:t>т</w:t>
            </w:r>
            <w:r w:rsidRPr="00D25ABC">
              <w:rPr>
                <w:sz w:val="22"/>
                <w:szCs w:val="22"/>
              </w:rPr>
              <w:t>венного взаим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действия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lastRenderedPageBreak/>
              <w:t>Не всегда обесп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чивает нетерп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мое отношение к проявлениям эк</w:t>
            </w:r>
            <w:r w:rsidRPr="00D25ABC">
              <w:rPr>
                <w:sz w:val="22"/>
                <w:szCs w:val="22"/>
              </w:rPr>
              <w:t>с</w:t>
            </w:r>
            <w:r w:rsidRPr="00D25ABC">
              <w:rPr>
                <w:sz w:val="22"/>
                <w:szCs w:val="22"/>
              </w:rPr>
              <w:t>тремизма, терр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ризма, коррупц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онному повед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нию в професси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нальной деятел</w:t>
            </w:r>
            <w:r w:rsidRPr="00D25ABC">
              <w:rPr>
                <w:sz w:val="22"/>
                <w:szCs w:val="22"/>
              </w:rPr>
              <w:t>ь</w:t>
            </w:r>
            <w:r w:rsidRPr="00D25ABC">
              <w:rPr>
                <w:sz w:val="22"/>
                <w:szCs w:val="22"/>
              </w:rPr>
              <w:t>ности и провед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lastRenderedPageBreak/>
              <w:t>нию мероприятия в рамках общес</w:t>
            </w:r>
            <w:r w:rsidRPr="00D25ABC">
              <w:rPr>
                <w:sz w:val="22"/>
                <w:szCs w:val="22"/>
              </w:rPr>
              <w:t>т</w:t>
            </w:r>
            <w:r w:rsidRPr="00D25ABC">
              <w:rPr>
                <w:sz w:val="22"/>
                <w:szCs w:val="22"/>
              </w:rPr>
              <w:t>венного взаим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действия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D25ABC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lastRenderedPageBreak/>
              <w:t>Достаточно часто обеспечивает н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терпимое отн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шение к проявл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ниям экстреми</w:t>
            </w:r>
            <w:r w:rsidRPr="00D25ABC">
              <w:rPr>
                <w:sz w:val="22"/>
                <w:szCs w:val="22"/>
              </w:rPr>
              <w:t>з</w:t>
            </w:r>
            <w:r w:rsidRPr="00D25ABC">
              <w:rPr>
                <w:sz w:val="22"/>
                <w:szCs w:val="22"/>
              </w:rPr>
              <w:t>ма, терроризма, коррупционному поведению в пр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 xml:space="preserve">фессиональной деятельности и </w:t>
            </w:r>
            <w:r w:rsidRPr="00D25ABC">
              <w:rPr>
                <w:sz w:val="22"/>
                <w:szCs w:val="22"/>
              </w:rPr>
              <w:lastRenderedPageBreak/>
              <w:t>проведению м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роприятий в ра</w:t>
            </w:r>
            <w:r w:rsidRPr="00D25ABC">
              <w:rPr>
                <w:sz w:val="22"/>
                <w:szCs w:val="22"/>
              </w:rPr>
              <w:t>м</w:t>
            </w:r>
            <w:r w:rsidRPr="00D25ABC">
              <w:rPr>
                <w:sz w:val="22"/>
                <w:szCs w:val="22"/>
              </w:rPr>
              <w:t>ках общественн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го взаимодейс</w:t>
            </w:r>
            <w:r w:rsidRPr="00D25ABC">
              <w:rPr>
                <w:sz w:val="22"/>
                <w:szCs w:val="22"/>
              </w:rPr>
              <w:t>т</w:t>
            </w:r>
            <w:r w:rsidRPr="00D25ABC">
              <w:rPr>
                <w:sz w:val="22"/>
                <w:szCs w:val="22"/>
              </w:rPr>
              <w:t>вия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D25ABC" w:rsidRDefault="00D25ABC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D25ABC">
              <w:rPr>
                <w:sz w:val="22"/>
                <w:szCs w:val="22"/>
              </w:rPr>
              <w:lastRenderedPageBreak/>
              <w:t>Всегда обеспеч</w:t>
            </w:r>
            <w:r w:rsidRPr="00D25ABC">
              <w:rPr>
                <w:sz w:val="22"/>
                <w:szCs w:val="22"/>
              </w:rPr>
              <w:t>и</w:t>
            </w:r>
            <w:r w:rsidRPr="00D25ABC">
              <w:rPr>
                <w:sz w:val="22"/>
                <w:szCs w:val="22"/>
              </w:rPr>
              <w:t>вает нетерпимое отношение к пр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t>явлениям экстр</w:t>
            </w:r>
            <w:r w:rsidRPr="00D25ABC">
              <w:rPr>
                <w:sz w:val="22"/>
                <w:szCs w:val="22"/>
              </w:rPr>
              <w:t>е</w:t>
            </w:r>
            <w:r w:rsidRPr="00D25ABC">
              <w:rPr>
                <w:sz w:val="22"/>
                <w:szCs w:val="22"/>
              </w:rPr>
              <w:t>мизма, террори</w:t>
            </w:r>
            <w:r w:rsidRPr="00D25ABC">
              <w:rPr>
                <w:sz w:val="22"/>
                <w:szCs w:val="22"/>
              </w:rPr>
              <w:t>з</w:t>
            </w:r>
            <w:r w:rsidRPr="00D25ABC">
              <w:rPr>
                <w:sz w:val="22"/>
                <w:szCs w:val="22"/>
              </w:rPr>
              <w:t>ма, коррупцио</w:t>
            </w:r>
            <w:r w:rsidRPr="00D25ABC">
              <w:rPr>
                <w:sz w:val="22"/>
                <w:szCs w:val="22"/>
              </w:rPr>
              <w:t>н</w:t>
            </w:r>
            <w:r w:rsidRPr="00D25ABC">
              <w:rPr>
                <w:sz w:val="22"/>
                <w:szCs w:val="22"/>
              </w:rPr>
              <w:t>ному поведению в профессионал</w:t>
            </w:r>
            <w:r w:rsidRPr="00D25ABC">
              <w:rPr>
                <w:sz w:val="22"/>
                <w:szCs w:val="22"/>
              </w:rPr>
              <w:t>ь</w:t>
            </w:r>
            <w:r w:rsidRPr="00D25ABC">
              <w:rPr>
                <w:sz w:val="22"/>
                <w:szCs w:val="22"/>
              </w:rPr>
              <w:t>ной деятельности и проводит мер</w:t>
            </w:r>
            <w:r w:rsidRPr="00D25ABC">
              <w:rPr>
                <w:sz w:val="22"/>
                <w:szCs w:val="22"/>
              </w:rPr>
              <w:t>о</w:t>
            </w:r>
            <w:r w:rsidRPr="00D25ABC">
              <w:rPr>
                <w:sz w:val="22"/>
                <w:szCs w:val="22"/>
              </w:rPr>
              <w:lastRenderedPageBreak/>
              <w:t>приятия в рамках общественного взаимодействия</w:t>
            </w:r>
          </w:p>
        </w:tc>
      </w:tr>
      <w:tr w:rsidR="007C71E8" w:rsidRPr="00D27D63" w:rsidTr="004A2425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ПК-2</w:t>
            </w:r>
          </w:p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ИД-1</w:t>
            </w:r>
            <w:r w:rsidRPr="007C71E8">
              <w:rPr>
                <w:sz w:val="22"/>
                <w:szCs w:val="22"/>
                <w:vertAlign w:val="subscript"/>
              </w:rPr>
              <w:t>ПК-2</w:t>
            </w:r>
            <w:r w:rsidRPr="007C71E8">
              <w:rPr>
                <w:sz w:val="22"/>
                <w:szCs w:val="22"/>
              </w:rPr>
              <w:t xml:space="preserve"> – Умеет применять с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временные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формационные технологии, управлять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умеет прим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мацией с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зованием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умеет прим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мацией с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зованием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умеет применять совр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менные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ционные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умеет применять совр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менные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ционные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грамм деловой сферы деятельн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сти</w:t>
            </w:r>
          </w:p>
        </w:tc>
      </w:tr>
      <w:tr w:rsidR="007C71E8" w:rsidRPr="00D27D63" w:rsidTr="004A2425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ИД-2</w:t>
            </w:r>
            <w:r w:rsidRPr="007C71E8">
              <w:rPr>
                <w:sz w:val="22"/>
                <w:szCs w:val="22"/>
                <w:vertAlign w:val="subscript"/>
              </w:rPr>
              <w:t>ПК-2</w:t>
            </w:r>
            <w:r w:rsidRPr="007C71E8">
              <w:rPr>
                <w:sz w:val="22"/>
                <w:szCs w:val="22"/>
              </w:rPr>
              <w:t xml:space="preserve"> –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пользует сетевые компьютерные технологии и базы данных в своей предме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нологических параметров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использует сетевые компь</w:t>
            </w:r>
            <w:r w:rsidRPr="007C71E8">
              <w:rPr>
                <w:sz w:val="22"/>
                <w:szCs w:val="22"/>
              </w:rPr>
              <w:t>ю</w:t>
            </w:r>
            <w:r w:rsidRPr="007C71E8">
              <w:rPr>
                <w:sz w:val="22"/>
                <w:szCs w:val="22"/>
              </w:rPr>
              <w:t>терные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использует сетевые компь</w:t>
            </w:r>
            <w:r w:rsidRPr="007C71E8">
              <w:rPr>
                <w:sz w:val="22"/>
                <w:szCs w:val="22"/>
              </w:rPr>
              <w:t>ю</w:t>
            </w:r>
            <w:r w:rsidRPr="007C71E8">
              <w:rPr>
                <w:sz w:val="22"/>
                <w:szCs w:val="22"/>
              </w:rPr>
              <w:t>терные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зует сетевые ко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пьютерные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зует сетевые ко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пьютерные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логии и базы да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в своей пре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метной области и пакеты прикла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ных программ для расчета технол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гических пар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метров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</w:t>
            </w:r>
          </w:p>
        </w:tc>
      </w:tr>
      <w:tr w:rsidR="007C71E8" w:rsidRPr="00D27D63" w:rsidTr="004A2425">
        <w:trPr>
          <w:trHeight w:val="14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ПК-11</w:t>
            </w:r>
          </w:p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ИД-1</w:t>
            </w:r>
            <w:r w:rsidRPr="007C71E8">
              <w:rPr>
                <w:sz w:val="22"/>
                <w:szCs w:val="22"/>
                <w:vertAlign w:val="subscript"/>
              </w:rPr>
              <w:t>ПК-11</w:t>
            </w:r>
            <w:r w:rsidRPr="007C71E8">
              <w:rPr>
                <w:sz w:val="22"/>
                <w:szCs w:val="22"/>
              </w:rPr>
              <w:t xml:space="preserve"> –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ществляет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зование инфо</w:t>
            </w:r>
            <w:r w:rsidRPr="007C71E8">
              <w:rPr>
                <w:sz w:val="22"/>
                <w:szCs w:val="22"/>
              </w:rPr>
              <w:t>р</w:t>
            </w:r>
            <w:r w:rsidRPr="007C71E8">
              <w:rPr>
                <w:sz w:val="22"/>
                <w:szCs w:val="22"/>
              </w:rPr>
              <w:t>мации в области проектирования предприятий питания, соста</w:t>
            </w:r>
            <w:r w:rsidRPr="007C71E8">
              <w:rPr>
                <w:sz w:val="22"/>
                <w:szCs w:val="22"/>
              </w:rPr>
              <w:t>в</w:t>
            </w:r>
            <w:r w:rsidRPr="007C71E8">
              <w:rPr>
                <w:sz w:val="22"/>
                <w:szCs w:val="22"/>
              </w:rPr>
              <w:t>лять техническое задание на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ектирование предприятия питания малого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Не способен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ществлять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зовать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цию в области проектирования предприятий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тания, составлять техническое зад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ние на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вание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ятия питания 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способен ос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ществлять поиск, выбор и испол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зовать информ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цию в области проектирования предприятий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тания, составлять техническое зад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ние на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вание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ятия питания м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лого бизнеса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Хорошо способен осуществлять п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иск, выбор и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пользовать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формацию в о</w:t>
            </w:r>
            <w:r w:rsidRPr="007C71E8">
              <w:rPr>
                <w:sz w:val="22"/>
                <w:szCs w:val="22"/>
              </w:rPr>
              <w:t>б</w:t>
            </w:r>
            <w:r w:rsidRPr="007C71E8">
              <w:rPr>
                <w:sz w:val="22"/>
                <w:szCs w:val="22"/>
              </w:rPr>
              <w:t>ласти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ятий питания, составлять техн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ческое задание на проектирование предприятия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 малого би</w:t>
            </w:r>
            <w:r w:rsidRPr="007C71E8">
              <w:rPr>
                <w:sz w:val="22"/>
                <w:szCs w:val="22"/>
              </w:rPr>
              <w:t>з</w:t>
            </w:r>
            <w:r w:rsidRPr="007C71E8">
              <w:rPr>
                <w:sz w:val="22"/>
                <w:szCs w:val="22"/>
              </w:rPr>
              <w:t>неса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t>Отлично способен осуществлять п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иск, выбор и и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пользовать и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формацию в о</w:t>
            </w:r>
            <w:r w:rsidRPr="007C71E8">
              <w:rPr>
                <w:sz w:val="22"/>
                <w:szCs w:val="22"/>
              </w:rPr>
              <w:t>б</w:t>
            </w:r>
            <w:r w:rsidRPr="007C71E8">
              <w:rPr>
                <w:sz w:val="22"/>
                <w:szCs w:val="22"/>
              </w:rPr>
              <w:t>ласти проектир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 предпр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ятий питания, составлять техн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ческое задание на проектирование предприятия п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тания малого би</w:t>
            </w:r>
            <w:r w:rsidRPr="007C71E8">
              <w:rPr>
                <w:sz w:val="22"/>
                <w:szCs w:val="22"/>
              </w:rPr>
              <w:t>з</w:t>
            </w:r>
            <w:r w:rsidRPr="007C71E8">
              <w:rPr>
                <w:sz w:val="22"/>
                <w:szCs w:val="22"/>
              </w:rPr>
              <w:t>неса</w:t>
            </w:r>
          </w:p>
        </w:tc>
      </w:tr>
      <w:tr w:rsidR="007C71E8" w:rsidRPr="00D27D63" w:rsidTr="004A2425">
        <w:trPr>
          <w:trHeight w:val="7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7C71E8">
              <w:rPr>
                <w:sz w:val="22"/>
                <w:szCs w:val="22"/>
              </w:rPr>
              <w:t>ИД-2</w:t>
            </w:r>
            <w:r w:rsidRPr="007C71E8">
              <w:rPr>
                <w:sz w:val="22"/>
                <w:szCs w:val="22"/>
                <w:vertAlign w:val="subscript"/>
              </w:rPr>
              <w:t>ПК-11</w:t>
            </w:r>
            <w:r w:rsidRPr="007C71E8">
              <w:rPr>
                <w:sz w:val="22"/>
                <w:szCs w:val="22"/>
              </w:rPr>
              <w:t xml:space="preserve"> – Пр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веряет правил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ность подгото</w:t>
            </w:r>
            <w:r w:rsidRPr="007C71E8">
              <w:rPr>
                <w:sz w:val="22"/>
                <w:szCs w:val="22"/>
              </w:rPr>
              <w:t>в</w:t>
            </w:r>
            <w:r w:rsidRPr="007C71E8">
              <w:rPr>
                <w:sz w:val="22"/>
                <w:szCs w:val="22"/>
              </w:rPr>
              <w:t>ки технологич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ского проекта, 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t>пликацию пом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щений, план ра</w:t>
            </w:r>
            <w:r w:rsidRPr="007C71E8">
              <w:rPr>
                <w:sz w:val="22"/>
                <w:szCs w:val="22"/>
              </w:rPr>
              <w:t>с</w:t>
            </w:r>
            <w:r w:rsidRPr="007C71E8">
              <w:rPr>
                <w:sz w:val="22"/>
                <w:szCs w:val="22"/>
              </w:rPr>
              <w:lastRenderedPageBreak/>
              <w:t>становки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план монтажной пр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вязки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</w:t>
            </w:r>
            <w:r w:rsidRPr="007C71E8">
              <w:rPr>
                <w:sz w:val="22"/>
                <w:szCs w:val="22"/>
              </w:rPr>
              <w:t>у</w:t>
            </w:r>
            <w:r w:rsidRPr="007C71E8">
              <w:rPr>
                <w:sz w:val="22"/>
                <w:szCs w:val="22"/>
              </w:rPr>
              <w:t>дования, объе</w:t>
            </w:r>
            <w:r w:rsidRPr="007C71E8">
              <w:rPr>
                <w:sz w:val="22"/>
                <w:szCs w:val="22"/>
              </w:rPr>
              <w:t>м</w:t>
            </w:r>
            <w:r w:rsidRPr="007C71E8">
              <w:rPr>
                <w:sz w:val="22"/>
                <w:szCs w:val="22"/>
              </w:rPr>
              <w:t>ное изображение производстве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Не умеет пров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рять правильность подготовки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проекта, выпо</w:t>
            </w:r>
            <w:r w:rsidRPr="007C71E8">
              <w:rPr>
                <w:sz w:val="22"/>
                <w:szCs w:val="22"/>
              </w:rPr>
              <w:t>л</w:t>
            </w:r>
            <w:r w:rsidRPr="007C71E8">
              <w:rPr>
                <w:sz w:val="22"/>
                <w:szCs w:val="22"/>
              </w:rPr>
              <w:t>ненного проек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ной организацией, читать чертежи (экспликацию помещений, план расстановки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lastRenderedPageBreak/>
              <w:t>нологического оборудования, план монтажной привязки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об</w:t>
            </w:r>
            <w:r w:rsidRPr="007C71E8">
              <w:rPr>
                <w:sz w:val="22"/>
                <w:szCs w:val="22"/>
              </w:rPr>
              <w:t>ъ</w:t>
            </w:r>
            <w:r w:rsidRPr="007C71E8">
              <w:rPr>
                <w:sz w:val="22"/>
                <w:szCs w:val="22"/>
              </w:rPr>
              <w:t>емное изображ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ние производс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Удовлетворител</w:t>
            </w:r>
            <w:r w:rsidRPr="007C71E8">
              <w:rPr>
                <w:sz w:val="22"/>
                <w:szCs w:val="22"/>
              </w:rPr>
              <w:t>ь</w:t>
            </w:r>
            <w:r w:rsidRPr="007C71E8">
              <w:rPr>
                <w:sz w:val="22"/>
                <w:szCs w:val="22"/>
              </w:rPr>
              <w:t>но умеет пров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рять правильность подготовки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проекта, выпо</w:t>
            </w:r>
            <w:r w:rsidRPr="007C71E8">
              <w:rPr>
                <w:sz w:val="22"/>
                <w:szCs w:val="22"/>
              </w:rPr>
              <w:t>л</w:t>
            </w:r>
            <w:r w:rsidRPr="007C71E8">
              <w:rPr>
                <w:sz w:val="22"/>
                <w:szCs w:val="22"/>
              </w:rPr>
              <w:t>ненного проек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 xml:space="preserve">ной организацией, читать чертежи (экспликацию помещений, план </w:t>
            </w:r>
            <w:r w:rsidRPr="007C71E8">
              <w:rPr>
                <w:sz w:val="22"/>
                <w:szCs w:val="22"/>
              </w:rPr>
              <w:lastRenderedPageBreak/>
              <w:t>расстановки те</w:t>
            </w:r>
            <w:r w:rsidRPr="007C71E8">
              <w:rPr>
                <w:sz w:val="22"/>
                <w:szCs w:val="22"/>
              </w:rPr>
              <w:t>х</w:t>
            </w:r>
            <w:r w:rsidRPr="007C71E8">
              <w:rPr>
                <w:sz w:val="22"/>
                <w:szCs w:val="22"/>
              </w:rPr>
              <w:t>нологического оборудования, план монтажной привязки техн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логического об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рудования, об</w:t>
            </w:r>
            <w:r w:rsidRPr="007C71E8">
              <w:rPr>
                <w:sz w:val="22"/>
                <w:szCs w:val="22"/>
              </w:rPr>
              <w:t>ъ</w:t>
            </w:r>
            <w:r w:rsidRPr="007C71E8">
              <w:rPr>
                <w:sz w:val="22"/>
                <w:szCs w:val="22"/>
              </w:rPr>
              <w:t>емное изображ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ние производс</w:t>
            </w:r>
            <w:r w:rsidRPr="007C71E8">
              <w:rPr>
                <w:sz w:val="22"/>
                <w:szCs w:val="22"/>
              </w:rPr>
              <w:t>т</w:t>
            </w:r>
            <w:r w:rsidRPr="007C71E8">
              <w:rPr>
                <w:sz w:val="22"/>
                <w:szCs w:val="22"/>
              </w:rPr>
              <w:t>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Хорошо умеет проверять пр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вильность подг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товки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проекта, 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(экспл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кацию помещ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ний, план расст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lastRenderedPageBreak/>
              <w:t>новки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вания, план мо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тажной привязки технологического оборудования, объемное изобр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жение произво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ственных цехов)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1E8" w:rsidRPr="007C71E8" w:rsidRDefault="007C71E8" w:rsidP="007C71E8">
            <w:pPr>
              <w:autoSpaceDE w:val="0"/>
              <w:autoSpaceDN w:val="0"/>
              <w:adjustRightInd w:val="0"/>
              <w:ind w:left="-40" w:right="-34"/>
              <w:rPr>
                <w:sz w:val="22"/>
                <w:szCs w:val="22"/>
              </w:rPr>
            </w:pPr>
            <w:r w:rsidRPr="007C71E8">
              <w:rPr>
                <w:sz w:val="22"/>
                <w:szCs w:val="22"/>
              </w:rPr>
              <w:lastRenderedPageBreak/>
              <w:t>Отлично умеет проверять пр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вильность подг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товки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проекта, выполненного проектной орг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низацией, читать чертежи (экспл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кацию помещ</w:t>
            </w:r>
            <w:r w:rsidRPr="007C71E8">
              <w:rPr>
                <w:sz w:val="22"/>
                <w:szCs w:val="22"/>
              </w:rPr>
              <w:t>е</w:t>
            </w:r>
            <w:r w:rsidRPr="007C71E8">
              <w:rPr>
                <w:sz w:val="22"/>
                <w:szCs w:val="22"/>
              </w:rPr>
              <w:t>ний, план расст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lastRenderedPageBreak/>
              <w:t>новки технолог</w:t>
            </w:r>
            <w:r w:rsidRPr="007C71E8">
              <w:rPr>
                <w:sz w:val="22"/>
                <w:szCs w:val="22"/>
              </w:rPr>
              <w:t>и</w:t>
            </w:r>
            <w:r w:rsidRPr="007C71E8">
              <w:rPr>
                <w:sz w:val="22"/>
                <w:szCs w:val="22"/>
              </w:rPr>
              <w:t>ческого оборуд</w:t>
            </w:r>
            <w:r w:rsidRPr="007C71E8">
              <w:rPr>
                <w:sz w:val="22"/>
                <w:szCs w:val="22"/>
              </w:rPr>
              <w:t>о</w:t>
            </w:r>
            <w:r w:rsidRPr="007C71E8">
              <w:rPr>
                <w:sz w:val="22"/>
                <w:szCs w:val="22"/>
              </w:rPr>
              <w:t>вания, план мо</w:t>
            </w:r>
            <w:r w:rsidRPr="007C71E8">
              <w:rPr>
                <w:sz w:val="22"/>
                <w:szCs w:val="22"/>
              </w:rPr>
              <w:t>н</w:t>
            </w:r>
            <w:r w:rsidRPr="007C71E8">
              <w:rPr>
                <w:sz w:val="22"/>
                <w:szCs w:val="22"/>
              </w:rPr>
              <w:t>тажной привязки технологического оборудования, объемное изобр</w:t>
            </w:r>
            <w:r w:rsidRPr="007C71E8">
              <w:rPr>
                <w:sz w:val="22"/>
                <w:szCs w:val="22"/>
              </w:rPr>
              <w:t>а</w:t>
            </w:r>
            <w:r w:rsidRPr="007C71E8">
              <w:rPr>
                <w:sz w:val="22"/>
                <w:szCs w:val="22"/>
              </w:rPr>
              <w:t>жение произво</w:t>
            </w:r>
            <w:r w:rsidRPr="007C71E8">
              <w:rPr>
                <w:sz w:val="22"/>
                <w:szCs w:val="22"/>
              </w:rPr>
              <w:t>д</w:t>
            </w:r>
            <w:r w:rsidRPr="007C71E8">
              <w:rPr>
                <w:sz w:val="22"/>
                <w:szCs w:val="22"/>
              </w:rPr>
              <w:t>ственных цехов)</w:t>
            </w:r>
          </w:p>
        </w:tc>
      </w:tr>
    </w:tbl>
    <w:p w:rsidR="000F04DC" w:rsidRPr="00D27D63" w:rsidRDefault="000F04DC" w:rsidP="0038042C">
      <w:pPr>
        <w:ind w:firstLine="709"/>
        <w:jc w:val="both"/>
      </w:pPr>
    </w:p>
    <w:p w:rsidR="00841A0D" w:rsidRPr="00D27D63" w:rsidRDefault="000F04DC" w:rsidP="0038042C">
      <w:pPr>
        <w:ind w:firstLine="709"/>
        <w:jc w:val="both"/>
      </w:pPr>
      <w:r w:rsidRPr="00D27D63">
        <w:t>В</w:t>
      </w:r>
      <w:r w:rsidR="00841A0D" w:rsidRPr="00D27D63">
        <w:t xml:space="preserve"> результате освоения дисциплины </w:t>
      </w:r>
      <w:r w:rsidR="00631430" w:rsidRPr="00D27D63">
        <w:t xml:space="preserve">(модуля) </w:t>
      </w:r>
      <w:r w:rsidR="00841A0D" w:rsidRPr="00D27D63">
        <w:t xml:space="preserve">обучающийся должен: </w:t>
      </w:r>
    </w:p>
    <w:p w:rsidR="00631430" w:rsidRPr="00D27D63" w:rsidRDefault="0037582C" w:rsidP="0038042C">
      <w:pPr>
        <w:tabs>
          <w:tab w:val="num" w:pos="786"/>
        </w:tabs>
        <w:ind w:firstLine="709"/>
        <w:jc w:val="both"/>
      </w:pPr>
      <w:r w:rsidRPr="00D27D63">
        <w:rPr>
          <w:b/>
        </w:rPr>
        <w:t>З</w:t>
      </w:r>
      <w:r w:rsidR="00841A0D" w:rsidRPr="00D27D63">
        <w:rPr>
          <w:b/>
        </w:rPr>
        <w:t>нать:</w:t>
      </w:r>
      <w:r w:rsidR="00841A0D" w:rsidRPr="00D27D63">
        <w:t xml:space="preserve"> характеристик</w:t>
      </w:r>
      <w:r w:rsidR="00631430" w:rsidRPr="00D27D63">
        <w:t>у</w:t>
      </w:r>
      <w:r w:rsidR="00841A0D" w:rsidRPr="00D27D63">
        <w:t xml:space="preserve"> компонентов, используемых для приготовления смешанных напитков и коктейлей;</w:t>
      </w:r>
      <w:r w:rsidR="004618A1">
        <w:t xml:space="preserve"> </w:t>
      </w:r>
      <w:r w:rsidR="00841A0D" w:rsidRPr="00D27D63">
        <w:t>виды посуды, инвентаря, инструментов бара, барных аксессуаров;</w:t>
      </w:r>
      <w:r w:rsidR="004618A1">
        <w:t xml:space="preserve"> </w:t>
      </w:r>
      <w:r w:rsidR="00841A0D" w:rsidRPr="00D27D63">
        <w:t>порядок подготовки бара к обслуживанию;</w:t>
      </w:r>
      <w:r w:rsidR="004618A1">
        <w:t xml:space="preserve"> </w:t>
      </w:r>
      <w:r w:rsidR="00841A0D" w:rsidRPr="00D27D63">
        <w:t>формы и методы обслуживания потребителей в барах;</w:t>
      </w:r>
      <w:r w:rsidR="004618A1">
        <w:t xml:space="preserve"> </w:t>
      </w:r>
      <w:r w:rsidR="00841A0D" w:rsidRPr="00D27D63">
        <w:t>правила оформления расчетов за обслуживание</w:t>
      </w:r>
      <w:r w:rsidR="000F04DC" w:rsidRPr="00D27D63">
        <w:t>; фазы организации производства и организации обслуживания на предприятиях питания различных типов и классов</w:t>
      </w:r>
      <w:r w:rsidR="00674CFB" w:rsidRPr="00D27D63">
        <w:t>; как работать в коллективе, толерантно воспринимать социальные, этнические, конфесси</w:t>
      </w:r>
      <w:r w:rsidR="00674CFB" w:rsidRPr="00D27D63">
        <w:t>о</w:t>
      </w:r>
      <w:r w:rsidR="00674CFB" w:rsidRPr="00D27D63">
        <w:t>нальные и культурные различия;</w:t>
      </w:r>
    </w:p>
    <w:p w:rsidR="00841A0D" w:rsidRPr="00D27D63" w:rsidRDefault="0037582C" w:rsidP="0038042C">
      <w:pPr>
        <w:tabs>
          <w:tab w:val="num" w:pos="786"/>
        </w:tabs>
        <w:ind w:firstLine="709"/>
        <w:jc w:val="both"/>
      </w:pPr>
      <w:r w:rsidRPr="00D27D63">
        <w:rPr>
          <w:b/>
        </w:rPr>
        <w:t>У</w:t>
      </w:r>
      <w:r w:rsidR="00631430" w:rsidRPr="00D27D63">
        <w:rPr>
          <w:b/>
        </w:rPr>
        <w:t>меть:</w:t>
      </w:r>
      <w:r w:rsidR="004618A1">
        <w:rPr>
          <w:b/>
        </w:rPr>
        <w:t xml:space="preserve"> </w:t>
      </w:r>
      <w:r w:rsidR="00841A0D" w:rsidRPr="00D27D63">
        <w:t>обслуживать посетителей за барной стойкой готовыми безалкогольными и алкогольными напитками, кондитерскими и другими изделиями;</w:t>
      </w:r>
      <w:r w:rsidR="004618A1">
        <w:t xml:space="preserve"> </w:t>
      </w:r>
      <w:r w:rsidR="00841A0D" w:rsidRPr="00D27D63">
        <w:t>соблюдать условия и сроки хранения алкогольной продукции, напитков и покупных товаров;</w:t>
      </w:r>
      <w:r w:rsidR="004618A1">
        <w:t xml:space="preserve"> </w:t>
      </w:r>
      <w:r w:rsidR="00841A0D" w:rsidRPr="00D27D63">
        <w:t>вести необход</w:t>
      </w:r>
      <w:r w:rsidR="00841A0D" w:rsidRPr="00D27D63">
        <w:t>и</w:t>
      </w:r>
      <w:r w:rsidR="00841A0D" w:rsidRPr="00D27D63">
        <w:t>мый учет, составлять товарный отчет;</w:t>
      </w:r>
      <w:r w:rsidR="004618A1">
        <w:t xml:space="preserve"> </w:t>
      </w:r>
      <w:r w:rsidR="00841A0D" w:rsidRPr="00D27D63">
        <w:t>соблюдать правила безопасной эксплуатации пр</w:t>
      </w:r>
      <w:r w:rsidR="00841A0D" w:rsidRPr="00D27D63">
        <w:t>и</w:t>
      </w:r>
      <w:r w:rsidR="00841A0D" w:rsidRPr="00D27D63">
        <w:t>меняемого в барах оборудования</w:t>
      </w:r>
      <w:r w:rsidR="000F04DC" w:rsidRPr="00D27D63">
        <w:t>; выбирать технические средства и технологии с учетом экологических последствий их применения</w:t>
      </w:r>
      <w:r w:rsidR="00674CFB" w:rsidRPr="00D27D63">
        <w:t>; принимать участие во всех фазах организации производства и организации обслуживания на предприятиях питания различных типов и классов;</w:t>
      </w:r>
    </w:p>
    <w:p w:rsidR="004618A1" w:rsidRDefault="0037582C" w:rsidP="0038042C">
      <w:pPr>
        <w:shd w:val="clear" w:color="auto" w:fill="FFFFFF"/>
        <w:tabs>
          <w:tab w:val="left" w:pos="0"/>
        </w:tabs>
        <w:ind w:firstLine="709"/>
        <w:jc w:val="both"/>
      </w:pPr>
      <w:proofErr w:type="gramStart"/>
      <w:r w:rsidRPr="00D27D63">
        <w:rPr>
          <w:b/>
          <w:bCs/>
        </w:rPr>
        <w:t>В</w:t>
      </w:r>
      <w:r w:rsidR="00631430" w:rsidRPr="00D27D63">
        <w:rPr>
          <w:b/>
          <w:bCs/>
        </w:rPr>
        <w:t>ладеть:</w:t>
      </w:r>
      <w:r w:rsidR="004618A1">
        <w:rPr>
          <w:b/>
          <w:bCs/>
        </w:rPr>
        <w:t xml:space="preserve"> </w:t>
      </w:r>
      <w:r w:rsidR="00841A0D" w:rsidRPr="00D27D63">
        <w:t>основными приемами работы бармена;</w:t>
      </w:r>
      <w:r w:rsidR="004618A1">
        <w:t xml:space="preserve"> </w:t>
      </w:r>
      <w:r w:rsidR="00841A0D" w:rsidRPr="00D27D63">
        <w:t>санитарными требованиями к к</w:t>
      </w:r>
      <w:r w:rsidR="00841A0D" w:rsidRPr="00D27D63">
        <w:t>а</w:t>
      </w:r>
      <w:r w:rsidR="00841A0D" w:rsidRPr="00D27D63">
        <w:t>честву, температуре подачи напитков и раздаче готовой продукции</w:t>
      </w:r>
      <w:r w:rsidR="0067520A" w:rsidRPr="00D27D63">
        <w:t>;</w:t>
      </w:r>
      <w:r w:rsidR="000F04DC" w:rsidRPr="00D27D63">
        <w:t xml:space="preserve"> способностью раб</w:t>
      </w:r>
      <w:r w:rsidR="000F04DC" w:rsidRPr="00D27D63">
        <w:t>о</w:t>
      </w:r>
      <w:r w:rsidR="000F04DC" w:rsidRPr="00D27D63">
        <w:t>тать в коллективе, толерантно воспринимать социальные, этнические, конфессиональные и культурные различия</w:t>
      </w:r>
      <w:r w:rsidR="00674CFB" w:rsidRPr="00D27D63">
        <w:t>; готовностью устанавливать и определять приоритеты в сфере производства продукции питания, обосновывать принятие конкретного технического р</w:t>
      </w:r>
      <w:r w:rsidR="00674CFB" w:rsidRPr="00D27D63">
        <w:t>е</w:t>
      </w:r>
      <w:r w:rsidR="00674CFB" w:rsidRPr="00D27D63">
        <w:t>шения при разработке новых технологических процессов производства продукции пит</w:t>
      </w:r>
      <w:r w:rsidR="00674CFB" w:rsidRPr="00D27D63">
        <w:t>а</w:t>
      </w:r>
      <w:r w:rsidR="00674CFB" w:rsidRPr="00D27D63">
        <w:t>ния;</w:t>
      </w:r>
      <w:proofErr w:type="gramEnd"/>
      <w:r w:rsidR="00674CFB" w:rsidRPr="00D27D63">
        <w:t xml:space="preserve"> выбирать технические средства и технологии с учетом экологических последствий их применения.</w:t>
      </w:r>
    </w:p>
    <w:p w:rsidR="0038042C" w:rsidRDefault="0038042C" w:rsidP="0038042C">
      <w:pPr>
        <w:shd w:val="clear" w:color="auto" w:fill="FFFFFF"/>
        <w:tabs>
          <w:tab w:val="left" w:pos="0"/>
        </w:tabs>
        <w:ind w:firstLine="709"/>
        <w:jc w:val="both"/>
      </w:pPr>
    </w:p>
    <w:p w:rsidR="00D27D63" w:rsidRDefault="009E3F5C" w:rsidP="00D27D63">
      <w:pPr>
        <w:jc w:val="center"/>
        <w:rPr>
          <w:sz w:val="28"/>
          <w:szCs w:val="28"/>
        </w:rPr>
      </w:pPr>
      <w:r w:rsidRPr="00D27D63">
        <w:rPr>
          <w:b/>
          <w:bCs/>
          <w:sz w:val="28"/>
          <w:szCs w:val="28"/>
        </w:rPr>
        <w:t xml:space="preserve">3.1 Матрица соотнесения тем/разделов учебной дисциплины </w:t>
      </w:r>
      <w:r w:rsidRPr="00D27D63">
        <w:rPr>
          <w:b/>
          <w:sz w:val="28"/>
          <w:szCs w:val="28"/>
        </w:rPr>
        <w:t>(модуля)</w:t>
      </w:r>
    </w:p>
    <w:p w:rsidR="004A2425" w:rsidRDefault="009E3F5C" w:rsidP="00D27D63">
      <w:pPr>
        <w:jc w:val="center"/>
        <w:rPr>
          <w:b/>
          <w:bCs/>
          <w:sz w:val="28"/>
          <w:szCs w:val="28"/>
        </w:rPr>
      </w:pPr>
      <w:r w:rsidRPr="00D27D63">
        <w:rPr>
          <w:b/>
          <w:bCs/>
          <w:sz w:val="28"/>
          <w:szCs w:val="28"/>
        </w:rPr>
        <w:t xml:space="preserve">и формируемых в них </w:t>
      </w:r>
      <w:r w:rsidR="004A2425">
        <w:rPr>
          <w:b/>
          <w:bCs/>
          <w:sz w:val="28"/>
          <w:szCs w:val="28"/>
        </w:rPr>
        <w:t xml:space="preserve">универсальных </w:t>
      </w:r>
      <w:r w:rsidR="00A83668" w:rsidRPr="00D27D63">
        <w:rPr>
          <w:b/>
          <w:bCs/>
          <w:sz w:val="28"/>
          <w:szCs w:val="28"/>
        </w:rPr>
        <w:t xml:space="preserve">и профессиональных </w:t>
      </w:r>
    </w:p>
    <w:p w:rsidR="009E3F5C" w:rsidRPr="00D27D63" w:rsidRDefault="00A83668" w:rsidP="00D27D63">
      <w:pPr>
        <w:jc w:val="center"/>
        <w:rPr>
          <w:b/>
          <w:bCs/>
          <w:sz w:val="28"/>
          <w:szCs w:val="28"/>
        </w:rPr>
      </w:pPr>
      <w:r w:rsidRPr="00D27D63">
        <w:rPr>
          <w:b/>
          <w:bCs/>
          <w:sz w:val="28"/>
          <w:szCs w:val="28"/>
        </w:rPr>
        <w:t>компетенций</w:t>
      </w:r>
    </w:p>
    <w:p w:rsidR="009E3F5C" w:rsidRPr="004A2425" w:rsidRDefault="009E3F5C" w:rsidP="00D27D63">
      <w:pPr>
        <w:ind w:firstLine="709"/>
        <w:rPr>
          <w:bCs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8"/>
        <w:gridCol w:w="775"/>
        <w:gridCol w:w="775"/>
        <w:gridCol w:w="776"/>
        <w:gridCol w:w="1523"/>
      </w:tblGrid>
      <w:tr w:rsidR="009E3F5C" w:rsidRPr="00D27D63" w:rsidTr="00D27D63">
        <w:tc>
          <w:tcPr>
            <w:tcW w:w="5558" w:type="dxa"/>
            <w:vMerge w:val="restart"/>
            <w:vAlign w:val="center"/>
          </w:tcPr>
          <w:p w:rsidR="009E3F5C" w:rsidRPr="00D27D63" w:rsidRDefault="009E3F5C" w:rsidP="00D27D6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7D63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D27D63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4618A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27D63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38042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27D63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326" w:type="dxa"/>
            <w:gridSpan w:val="3"/>
            <w:vAlign w:val="center"/>
          </w:tcPr>
          <w:p w:rsidR="009E3F5C" w:rsidRPr="00D27D63" w:rsidRDefault="009E3F5C" w:rsidP="00D27D6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1523" w:type="dxa"/>
            <w:vMerge w:val="restart"/>
            <w:vAlign w:val="center"/>
          </w:tcPr>
          <w:p w:rsidR="009E3F5C" w:rsidRPr="00D27D63" w:rsidRDefault="00A83668" w:rsidP="00D27D63">
            <w:pPr>
              <w:jc w:val="center"/>
              <w:rPr>
                <w:b/>
                <w:bCs/>
                <w:sz w:val="22"/>
                <w:szCs w:val="22"/>
              </w:rPr>
            </w:pPr>
            <w:r w:rsidRPr="00D27D63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="009E3F5C" w:rsidRPr="00D27D63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  <w:r w:rsidR="004618A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9E3F5C" w:rsidRPr="00D27D63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  <w:r w:rsidR="004618A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9E3F5C" w:rsidRPr="00D27D63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B813B2" w:rsidRPr="00D27D63" w:rsidTr="00D27D63">
        <w:trPr>
          <w:cantSplit/>
          <w:trHeight w:val="482"/>
        </w:trPr>
        <w:tc>
          <w:tcPr>
            <w:tcW w:w="5558" w:type="dxa"/>
            <w:vMerge/>
            <w:vAlign w:val="center"/>
          </w:tcPr>
          <w:p w:rsidR="00B813B2" w:rsidRPr="00D27D63" w:rsidRDefault="00B813B2" w:rsidP="00D27D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vAlign w:val="center"/>
          </w:tcPr>
          <w:p w:rsidR="00B813B2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="00B813B2" w:rsidRPr="00D27D63">
              <w:rPr>
                <w:bCs/>
                <w:sz w:val="22"/>
                <w:szCs w:val="22"/>
              </w:rPr>
              <w:t>К-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5" w:type="dxa"/>
            <w:vAlign w:val="center"/>
          </w:tcPr>
          <w:p w:rsidR="00B813B2" w:rsidRPr="00D27D63" w:rsidRDefault="00B813B2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ПК-</w:t>
            </w:r>
            <w:r w:rsidR="004A242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76" w:type="dxa"/>
            <w:vAlign w:val="center"/>
          </w:tcPr>
          <w:p w:rsidR="00B813B2" w:rsidRPr="00D27D63" w:rsidRDefault="00B813B2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ПК-</w:t>
            </w:r>
            <w:r w:rsidR="004A242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23" w:type="dxa"/>
            <w:vMerge/>
            <w:vAlign w:val="center"/>
          </w:tcPr>
          <w:p w:rsidR="00B813B2" w:rsidRPr="00D27D63" w:rsidRDefault="00B813B2" w:rsidP="00D27D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B2" w:rsidRPr="00D27D63" w:rsidTr="00D27D63">
        <w:tc>
          <w:tcPr>
            <w:tcW w:w="5558" w:type="dxa"/>
          </w:tcPr>
          <w:p w:rsidR="00B813B2" w:rsidRPr="00D27D63" w:rsidRDefault="00B813B2" w:rsidP="00D27D63">
            <w:pPr>
              <w:ind w:left="-40" w:right="-34"/>
              <w:rPr>
                <w:bCs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</w:t>
            </w:r>
            <w:r w:rsidR="0037582C" w:rsidRPr="00D27D63">
              <w:rPr>
                <w:sz w:val="22"/>
                <w:szCs w:val="22"/>
              </w:rPr>
              <w:t>аздел</w:t>
            </w:r>
            <w:r w:rsidRPr="00D27D63">
              <w:rPr>
                <w:sz w:val="22"/>
                <w:szCs w:val="22"/>
              </w:rPr>
              <w:t xml:space="preserve"> 1. Общие сведения о барах, смешанных напитках и коктейлях.</w:t>
            </w:r>
          </w:p>
        </w:tc>
        <w:tc>
          <w:tcPr>
            <w:tcW w:w="775" w:type="dxa"/>
            <w:vAlign w:val="center"/>
          </w:tcPr>
          <w:p w:rsidR="00B813B2" w:rsidRPr="00D27D63" w:rsidRDefault="004A2425" w:rsidP="00D27D63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5" w:type="dxa"/>
            <w:vAlign w:val="center"/>
          </w:tcPr>
          <w:p w:rsidR="00B813B2" w:rsidRPr="00D27D63" w:rsidRDefault="004A2425" w:rsidP="00D27D63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6" w:type="dxa"/>
            <w:vAlign w:val="center"/>
          </w:tcPr>
          <w:p w:rsidR="00B813B2" w:rsidRPr="00D27D63" w:rsidRDefault="004A2425" w:rsidP="00D27D63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3" w:type="dxa"/>
            <w:vAlign w:val="center"/>
          </w:tcPr>
          <w:p w:rsidR="00B813B2" w:rsidRPr="00D27D63" w:rsidRDefault="004A2425" w:rsidP="00D27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A2425" w:rsidRPr="00D27D63" w:rsidTr="00D27D63">
        <w:tc>
          <w:tcPr>
            <w:tcW w:w="5558" w:type="dxa"/>
          </w:tcPr>
          <w:p w:rsidR="004A2425" w:rsidRPr="00D27D63" w:rsidRDefault="004A242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2. Классификация основных напитков бара.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6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3" w:type="dxa"/>
            <w:vAlign w:val="center"/>
          </w:tcPr>
          <w:p w:rsidR="004A2425" w:rsidRPr="00D27D63" w:rsidRDefault="004A2425" w:rsidP="004A24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A2425" w:rsidRPr="00D27D63" w:rsidTr="00D27D63">
        <w:tc>
          <w:tcPr>
            <w:tcW w:w="5558" w:type="dxa"/>
          </w:tcPr>
          <w:p w:rsidR="004A2425" w:rsidRPr="00D27D63" w:rsidRDefault="004A242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3. Основы построения и классификация смеша</w:t>
            </w:r>
            <w:r w:rsidRPr="00D27D63">
              <w:rPr>
                <w:sz w:val="22"/>
                <w:szCs w:val="22"/>
              </w:rPr>
              <w:t>н</w:t>
            </w:r>
            <w:r w:rsidRPr="00D27D63">
              <w:rPr>
                <w:sz w:val="22"/>
                <w:szCs w:val="22"/>
              </w:rPr>
              <w:t>ных напитков и коктейлей.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6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3" w:type="dxa"/>
            <w:vAlign w:val="center"/>
          </w:tcPr>
          <w:p w:rsidR="004A2425" w:rsidRPr="00D27D63" w:rsidRDefault="004A2425" w:rsidP="004A24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A2425" w:rsidRPr="00D27D63" w:rsidTr="00D27D63">
        <w:tc>
          <w:tcPr>
            <w:tcW w:w="5558" w:type="dxa"/>
          </w:tcPr>
          <w:p w:rsidR="004A2425" w:rsidRPr="00D27D63" w:rsidRDefault="004A242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4. Формы и методы обслуживания в барах.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5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76" w:type="dxa"/>
            <w:vAlign w:val="center"/>
          </w:tcPr>
          <w:p w:rsidR="004A2425" w:rsidRPr="00D27D63" w:rsidRDefault="004A2425" w:rsidP="004A2425">
            <w:pPr>
              <w:ind w:left="-115" w:right="-117" w:firstLine="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523" w:type="dxa"/>
            <w:vAlign w:val="center"/>
          </w:tcPr>
          <w:p w:rsidR="004A2425" w:rsidRPr="00D27D63" w:rsidRDefault="004A2425" w:rsidP="004A24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9E3F5C" w:rsidRPr="00D27D63" w:rsidRDefault="009E3F5C" w:rsidP="00D27D63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</w:p>
    <w:p w:rsidR="009E3F5C" w:rsidRPr="00D27D63" w:rsidRDefault="009E3F5C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4. Структура и содержание дисциплины (модуля)</w:t>
      </w:r>
    </w:p>
    <w:p w:rsidR="00664CCB" w:rsidRDefault="00A83668" w:rsidP="00664CCB">
      <w:pPr>
        <w:shd w:val="clear" w:color="auto" w:fill="FFFFFF"/>
        <w:ind w:firstLine="709"/>
        <w:rPr>
          <w:szCs w:val="28"/>
        </w:rPr>
      </w:pPr>
      <w:r w:rsidRPr="00D27D63">
        <w:t xml:space="preserve">Общая трудоемкость дисциплины составляет </w:t>
      </w:r>
      <w:r w:rsidR="009E3F5C" w:rsidRPr="00D27D63">
        <w:rPr>
          <w:szCs w:val="28"/>
        </w:rPr>
        <w:t>3 зачетные единицы</w:t>
      </w:r>
      <w:r w:rsidRPr="00D27D63">
        <w:rPr>
          <w:szCs w:val="28"/>
        </w:rPr>
        <w:t>,</w:t>
      </w:r>
      <w:r w:rsidR="009E3F5C" w:rsidRPr="00D27D63">
        <w:rPr>
          <w:szCs w:val="28"/>
        </w:rPr>
        <w:t xml:space="preserve"> 1</w:t>
      </w:r>
      <w:r w:rsidR="000F04DC" w:rsidRPr="00D27D63">
        <w:rPr>
          <w:szCs w:val="28"/>
        </w:rPr>
        <w:t>08</w:t>
      </w:r>
      <w:r w:rsidR="009E3F5C" w:rsidRPr="00D27D63">
        <w:rPr>
          <w:szCs w:val="28"/>
        </w:rPr>
        <w:t xml:space="preserve"> акад. часов. </w:t>
      </w:r>
      <w:r w:rsidR="00664CCB">
        <w:rPr>
          <w:szCs w:val="28"/>
        </w:rPr>
        <w:br w:type="page"/>
      </w:r>
    </w:p>
    <w:p w:rsidR="009E3F5C" w:rsidRPr="00D27D63" w:rsidRDefault="009E3F5C" w:rsidP="00D27D63">
      <w:pPr>
        <w:shd w:val="clear" w:color="auto" w:fill="FFFFFF"/>
        <w:tabs>
          <w:tab w:val="left" w:pos="706"/>
        </w:tabs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lastRenderedPageBreak/>
        <w:t>4.1 Объем дисциплины и виды учебной работы</w:t>
      </w:r>
    </w:p>
    <w:p w:rsidR="009E3F5C" w:rsidRPr="00D27D63" w:rsidRDefault="009E3F5C" w:rsidP="00D27D63">
      <w:pPr>
        <w:shd w:val="clear" w:color="auto" w:fill="FFFFFF"/>
        <w:tabs>
          <w:tab w:val="left" w:pos="706"/>
        </w:tabs>
        <w:ind w:firstLine="709"/>
        <w:jc w:val="center"/>
        <w:rPr>
          <w:sz w:val="20"/>
          <w:szCs w:val="20"/>
        </w:rPr>
      </w:pPr>
    </w:p>
    <w:tbl>
      <w:tblPr>
        <w:tblW w:w="948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5"/>
        <w:gridCol w:w="1739"/>
        <w:gridCol w:w="1740"/>
      </w:tblGrid>
      <w:tr w:rsidR="009E3F5C" w:rsidRPr="00D27D63" w:rsidTr="00D27D63">
        <w:trPr>
          <w:cantSplit/>
          <w:trHeight w:val="60"/>
        </w:trPr>
        <w:tc>
          <w:tcPr>
            <w:tcW w:w="6005" w:type="dxa"/>
            <w:vMerge w:val="restart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>Вид занятий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>Количество акад</w:t>
            </w:r>
            <w:r w:rsidR="00A83668" w:rsidRPr="00D27D63">
              <w:rPr>
                <w:color w:val="000000"/>
                <w:sz w:val="22"/>
                <w:szCs w:val="22"/>
              </w:rPr>
              <w:t>.</w:t>
            </w:r>
            <w:r w:rsidRPr="00D27D63">
              <w:rPr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9E3F5C" w:rsidRPr="00D27D63" w:rsidTr="00D27D63">
        <w:trPr>
          <w:cantSplit/>
          <w:trHeight w:val="379"/>
        </w:trPr>
        <w:tc>
          <w:tcPr>
            <w:tcW w:w="6005" w:type="dxa"/>
            <w:vMerge/>
            <w:shd w:val="clear" w:color="auto" w:fill="auto"/>
          </w:tcPr>
          <w:p w:rsidR="009E3F5C" w:rsidRPr="00D27D63" w:rsidRDefault="009E3F5C" w:rsidP="00D27D63">
            <w:pPr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37582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 xml:space="preserve">по очной </w:t>
            </w:r>
          </w:p>
          <w:p w:rsidR="0037582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9E3F5C" w:rsidRPr="00D27D63" w:rsidRDefault="00035991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семестр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7582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 xml:space="preserve">по заочной </w:t>
            </w:r>
          </w:p>
          <w:p w:rsidR="0037582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 w:rsidRPr="00D27D63">
              <w:rPr>
                <w:color w:val="000000"/>
                <w:sz w:val="22"/>
                <w:szCs w:val="22"/>
              </w:rPr>
              <w:t xml:space="preserve">форме обучения </w:t>
            </w:r>
          </w:p>
          <w:p w:rsidR="009E3F5C" w:rsidRPr="00D27D63" w:rsidRDefault="00035991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курс</w:t>
            </w:r>
          </w:p>
        </w:tc>
      </w:tr>
      <w:tr w:rsidR="009E3F5C" w:rsidRPr="00D27D63" w:rsidTr="00D27D63">
        <w:trPr>
          <w:trHeight w:val="60"/>
        </w:trPr>
        <w:tc>
          <w:tcPr>
            <w:tcW w:w="6005" w:type="dxa"/>
            <w:shd w:val="clear" w:color="auto" w:fill="auto"/>
          </w:tcPr>
          <w:p w:rsidR="009E3F5C" w:rsidRPr="00D27D63" w:rsidRDefault="00674CFB" w:rsidP="00D27D63">
            <w:pPr>
              <w:tabs>
                <w:tab w:val="left" w:pos="706"/>
              </w:tabs>
              <w:rPr>
                <w:color w:val="000000"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108</w:t>
            </w:r>
          </w:p>
        </w:tc>
      </w:tr>
      <w:tr w:rsidR="009E3F5C" w:rsidRPr="00D27D63" w:rsidTr="00D27D63">
        <w:trPr>
          <w:trHeight w:val="60"/>
        </w:trPr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tabs>
                <w:tab w:val="left" w:pos="706"/>
              </w:tabs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Контактная работа обучающихся с преподавателем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4618A1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9E3F5C" w:rsidP="00F66645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F66645">
              <w:rPr>
                <w:sz w:val="22"/>
                <w:szCs w:val="22"/>
              </w:rPr>
              <w:t>2</w:t>
            </w:r>
          </w:p>
        </w:tc>
      </w:tr>
      <w:tr w:rsidR="009E3F5C" w:rsidRPr="00D27D63" w:rsidTr="00D27D63"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4618A1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9E3F5C" w:rsidP="00F66645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27D63">
              <w:rPr>
                <w:sz w:val="22"/>
                <w:szCs w:val="22"/>
              </w:rPr>
              <w:t>1</w:t>
            </w:r>
            <w:r w:rsidR="00F66645">
              <w:rPr>
                <w:sz w:val="22"/>
                <w:szCs w:val="22"/>
              </w:rPr>
              <w:t>2</w:t>
            </w:r>
          </w:p>
        </w:tc>
      </w:tr>
      <w:tr w:rsidR="009E3F5C" w:rsidRPr="00D27D63" w:rsidTr="00D27D63">
        <w:trPr>
          <w:trHeight w:val="60"/>
        </w:trPr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ind w:firstLine="286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лекции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4618A1">
              <w:rPr>
                <w:sz w:val="22"/>
                <w:szCs w:val="22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F66645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E3F5C" w:rsidRPr="00D27D63" w:rsidTr="00D27D63">
        <w:tc>
          <w:tcPr>
            <w:tcW w:w="6005" w:type="dxa"/>
            <w:shd w:val="clear" w:color="auto" w:fill="auto"/>
          </w:tcPr>
          <w:p w:rsidR="009E3F5C" w:rsidRPr="00D27D63" w:rsidRDefault="00674CFB" w:rsidP="00D27D63">
            <w:pPr>
              <w:ind w:firstLine="286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</w:t>
            </w:r>
            <w:r w:rsidR="009E3F5C" w:rsidRPr="00D27D63">
              <w:rPr>
                <w:sz w:val="22"/>
                <w:szCs w:val="22"/>
              </w:rPr>
              <w:t>рактические</w:t>
            </w:r>
            <w:r w:rsidRPr="00D27D63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  <w:r w:rsidR="004618A1">
              <w:rPr>
                <w:sz w:val="22"/>
                <w:szCs w:val="22"/>
              </w:rPr>
              <w:t>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9E3F5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8</w:t>
            </w:r>
          </w:p>
        </w:tc>
      </w:tr>
      <w:tr w:rsidR="009E3F5C" w:rsidRPr="00D27D63" w:rsidTr="00D27D63"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67C0C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67C0C">
              <w:rPr>
                <w:sz w:val="22"/>
                <w:szCs w:val="22"/>
              </w:rPr>
              <w:t>33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67C0C" w:rsidRDefault="006A5F46" w:rsidP="00F66645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67C0C">
              <w:rPr>
                <w:sz w:val="22"/>
                <w:szCs w:val="22"/>
              </w:rPr>
              <w:t>8</w:t>
            </w:r>
            <w:r w:rsidR="00F66645">
              <w:rPr>
                <w:sz w:val="22"/>
                <w:szCs w:val="22"/>
              </w:rPr>
              <w:t>7</w:t>
            </w:r>
          </w:p>
        </w:tc>
      </w:tr>
      <w:tr w:rsidR="00845C55" w:rsidRPr="00D27D63" w:rsidTr="00D27D63">
        <w:tc>
          <w:tcPr>
            <w:tcW w:w="6005" w:type="dxa"/>
            <w:shd w:val="clear" w:color="auto" w:fill="auto"/>
          </w:tcPr>
          <w:p w:rsidR="00845C55" w:rsidRPr="00D27D63" w:rsidRDefault="00845C55" w:rsidP="00D27D63">
            <w:pPr>
              <w:tabs>
                <w:tab w:val="left" w:leader="underscore" w:pos="6734"/>
                <w:tab w:val="left" w:leader="underscore" w:pos="9774"/>
              </w:tabs>
              <w:ind w:left="286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D27D63">
              <w:rPr>
                <w:sz w:val="22"/>
                <w:szCs w:val="22"/>
              </w:rPr>
              <w:t>к</w:t>
            </w:r>
            <w:r w:rsidRPr="00D27D63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45C55" w:rsidRPr="00D27D63" w:rsidRDefault="00845C55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  <w:r w:rsidR="00E55DB8" w:rsidRPr="00D27D63">
              <w:rPr>
                <w:sz w:val="22"/>
                <w:szCs w:val="22"/>
              </w:rPr>
              <w:t>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45C55" w:rsidRPr="00D27D63" w:rsidRDefault="00F66645" w:rsidP="00F66645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45C55" w:rsidRPr="00D27D63" w:rsidTr="00D27D63">
        <w:tc>
          <w:tcPr>
            <w:tcW w:w="6005" w:type="dxa"/>
            <w:shd w:val="clear" w:color="auto" w:fill="auto"/>
          </w:tcPr>
          <w:p w:rsidR="00845C55" w:rsidRPr="00D27D63" w:rsidRDefault="00845C55" w:rsidP="00D27D63">
            <w:pPr>
              <w:tabs>
                <w:tab w:val="left" w:leader="underscore" w:pos="6734"/>
                <w:tab w:val="left" w:leader="underscore" w:pos="9774"/>
              </w:tabs>
              <w:ind w:left="286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45C55" w:rsidRPr="00D27D63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45C55" w:rsidRPr="00D27D63" w:rsidRDefault="00845C55" w:rsidP="00D67C0C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  <w:r w:rsidR="00D67C0C">
              <w:rPr>
                <w:sz w:val="22"/>
                <w:szCs w:val="22"/>
              </w:rPr>
              <w:t>4</w:t>
            </w:r>
          </w:p>
        </w:tc>
      </w:tr>
      <w:tr w:rsidR="00845C55" w:rsidRPr="00D27D63" w:rsidTr="00D27D63">
        <w:tc>
          <w:tcPr>
            <w:tcW w:w="6005" w:type="dxa"/>
            <w:shd w:val="clear" w:color="auto" w:fill="auto"/>
          </w:tcPr>
          <w:p w:rsidR="00845C55" w:rsidRPr="00D27D63" w:rsidRDefault="00845C55" w:rsidP="00D27D63">
            <w:pPr>
              <w:tabs>
                <w:tab w:val="left" w:leader="underscore" w:pos="6734"/>
                <w:tab w:val="left" w:leader="underscore" w:pos="9774"/>
              </w:tabs>
              <w:ind w:left="286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45C55" w:rsidRPr="00D27D63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45C55" w:rsidRPr="00D27D63" w:rsidRDefault="00D67C0C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45C55" w:rsidRPr="00D27D63" w:rsidTr="00D27D63">
        <w:tc>
          <w:tcPr>
            <w:tcW w:w="6005" w:type="dxa"/>
            <w:shd w:val="clear" w:color="auto" w:fill="auto"/>
          </w:tcPr>
          <w:p w:rsidR="00845C55" w:rsidRPr="00D27D63" w:rsidRDefault="00845C55" w:rsidP="00D27D63">
            <w:pPr>
              <w:tabs>
                <w:tab w:val="left" w:leader="underscore" w:pos="6734"/>
                <w:tab w:val="left" w:leader="underscore" w:pos="9774"/>
              </w:tabs>
              <w:ind w:left="286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45C55" w:rsidRPr="00D27D63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45C55" w:rsidRPr="00D27D63" w:rsidRDefault="00D67C0C" w:rsidP="00F66645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6645">
              <w:rPr>
                <w:sz w:val="22"/>
                <w:szCs w:val="22"/>
              </w:rPr>
              <w:t>2</w:t>
            </w:r>
          </w:p>
        </w:tc>
      </w:tr>
      <w:tr w:rsidR="009E3F5C" w:rsidRPr="00D27D63" w:rsidTr="00D27D63">
        <w:trPr>
          <w:trHeight w:val="60"/>
        </w:trPr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Контроль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6A5F46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E3F5C" w:rsidRPr="00D27D63" w:rsidTr="00D27D63">
        <w:trPr>
          <w:trHeight w:val="60"/>
        </w:trPr>
        <w:tc>
          <w:tcPr>
            <w:tcW w:w="6005" w:type="dxa"/>
            <w:shd w:val="clear" w:color="auto" w:fill="auto"/>
          </w:tcPr>
          <w:p w:rsidR="009E3F5C" w:rsidRPr="00D27D63" w:rsidRDefault="009E3F5C" w:rsidP="00D27D63">
            <w:pPr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E3F5C" w:rsidRPr="00D27D63" w:rsidRDefault="00F66645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E3F5C" w:rsidRPr="00D27D63" w:rsidRDefault="00F66645" w:rsidP="00D27D63">
            <w:pPr>
              <w:tabs>
                <w:tab w:val="left" w:pos="706"/>
              </w:tabs>
              <w:ind w:left="-80" w:right="-9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9E3F5C" w:rsidRPr="00D27D63" w:rsidRDefault="009E3F5C" w:rsidP="00D27D63">
      <w:pPr>
        <w:jc w:val="center"/>
      </w:pPr>
    </w:p>
    <w:p w:rsidR="00761AFA" w:rsidRPr="00D27D63" w:rsidRDefault="000F04DC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4.2</w:t>
      </w:r>
      <w:r w:rsidR="00670362" w:rsidRPr="00D27D63">
        <w:rPr>
          <w:b/>
          <w:sz w:val="28"/>
          <w:szCs w:val="28"/>
        </w:rPr>
        <w:t xml:space="preserve"> Лекции</w:t>
      </w:r>
    </w:p>
    <w:p w:rsidR="00761AFA" w:rsidRPr="00D27D63" w:rsidRDefault="00761AFA" w:rsidP="00D27D63">
      <w:pPr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"/>
        <w:gridCol w:w="5459"/>
        <w:gridCol w:w="1057"/>
        <w:gridCol w:w="1058"/>
        <w:gridCol w:w="1560"/>
      </w:tblGrid>
      <w:tr w:rsidR="00761AFA" w:rsidRPr="00D27D63" w:rsidTr="00D27D63">
        <w:trPr>
          <w:trHeight w:val="174"/>
        </w:trPr>
        <w:tc>
          <w:tcPr>
            <w:tcW w:w="364" w:type="dxa"/>
            <w:vMerge w:val="restart"/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№</w:t>
            </w:r>
          </w:p>
        </w:tc>
        <w:tc>
          <w:tcPr>
            <w:tcW w:w="5459" w:type="dxa"/>
            <w:vMerge w:val="restart"/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Объем в акад</w:t>
            </w:r>
            <w:proofErr w:type="gramStart"/>
            <w:r w:rsidRPr="00D27D63">
              <w:rPr>
                <w:sz w:val="22"/>
                <w:szCs w:val="22"/>
              </w:rPr>
              <w:t>.ч</w:t>
            </w:r>
            <w:proofErr w:type="gramEnd"/>
            <w:r w:rsidRPr="00D27D63">
              <w:rPr>
                <w:sz w:val="22"/>
                <w:szCs w:val="22"/>
              </w:rPr>
              <w:t>асах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761AFA" w:rsidRPr="00D27D63" w:rsidTr="00D27D63">
        <w:trPr>
          <w:trHeight w:val="465"/>
        </w:trPr>
        <w:tc>
          <w:tcPr>
            <w:tcW w:w="364" w:type="dxa"/>
            <w:vMerge/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459" w:type="dxa"/>
            <w:vMerge/>
          </w:tcPr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очная</w:t>
            </w:r>
          </w:p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форма </w:t>
            </w:r>
          </w:p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заочная </w:t>
            </w:r>
          </w:p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форма </w:t>
            </w:r>
          </w:p>
          <w:p w:rsidR="00761AFA" w:rsidRPr="00D27D63" w:rsidRDefault="00761AFA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</w:p>
        </w:tc>
      </w:tr>
      <w:tr w:rsidR="00761AFA" w:rsidRPr="00D27D63" w:rsidTr="00D27D63">
        <w:tc>
          <w:tcPr>
            <w:tcW w:w="364" w:type="dxa"/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</w:p>
        </w:tc>
        <w:tc>
          <w:tcPr>
            <w:tcW w:w="5459" w:type="dxa"/>
          </w:tcPr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1. Общие сведения о барах, смешанных напитках и ко</w:t>
            </w:r>
            <w:r w:rsidRPr="00D27D63">
              <w:rPr>
                <w:sz w:val="22"/>
                <w:szCs w:val="22"/>
              </w:rPr>
              <w:t>к</w:t>
            </w:r>
            <w:r w:rsidRPr="00D27D63">
              <w:rPr>
                <w:sz w:val="22"/>
                <w:szCs w:val="22"/>
              </w:rPr>
              <w:t xml:space="preserve">тейлях. </w:t>
            </w:r>
          </w:p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1.1. Типы баров и их характеристика.</w:t>
            </w:r>
          </w:p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1.2. Помещения бара и их оснащение. Посуда и инве</w:t>
            </w:r>
            <w:r w:rsidRPr="00D27D63">
              <w:rPr>
                <w:sz w:val="22"/>
                <w:szCs w:val="22"/>
              </w:rPr>
              <w:t>н</w:t>
            </w:r>
            <w:r w:rsidRPr="00D27D63">
              <w:rPr>
                <w:sz w:val="22"/>
                <w:szCs w:val="22"/>
              </w:rPr>
              <w:t>тарь бара.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058" w:type="dxa"/>
            <w:vAlign w:val="center"/>
          </w:tcPr>
          <w:p w:rsidR="00761AFA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61AFA" w:rsidRPr="00D27D63" w:rsidRDefault="00035991" w:rsidP="00035991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035991" w:rsidRPr="00D27D63" w:rsidTr="00D27D63">
        <w:tc>
          <w:tcPr>
            <w:tcW w:w="364" w:type="dxa"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5459" w:type="dxa"/>
          </w:tcPr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2. Классификация основных напитков бара.</w:t>
            </w:r>
          </w:p>
          <w:p w:rsidR="00035991" w:rsidRPr="00D27D63" w:rsidRDefault="00035991" w:rsidP="00D27D63">
            <w:pPr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2.1. </w:t>
            </w:r>
            <w:proofErr w:type="spellStart"/>
            <w:r w:rsidRPr="00D27D63">
              <w:rPr>
                <w:sz w:val="22"/>
                <w:szCs w:val="22"/>
              </w:rPr>
              <w:t>Крепкоалкогольные</w:t>
            </w:r>
            <w:proofErr w:type="spellEnd"/>
            <w:r w:rsidRPr="00D27D63">
              <w:rPr>
                <w:sz w:val="22"/>
                <w:szCs w:val="22"/>
              </w:rPr>
              <w:t xml:space="preserve"> напитки: водка, </w:t>
            </w:r>
            <w:proofErr w:type="spellStart"/>
            <w:r w:rsidRPr="00D27D63">
              <w:rPr>
                <w:sz w:val="22"/>
                <w:szCs w:val="22"/>
              </w:rPr>
              <w:t>текила</w:t>
            </w:r>
            <w:proofErr w:type="spellEnd"/>
            <w:r w:rsidRPr="00D27D63">
              <w:rPr>
                <w:sz w:val="22"/>
                <w:szCs w:val="22"/>
              </w:rPr>
              <w:t>, джин, виски, ром, коньяк, бренди.</w:t>
            </w:r>
          </w:p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2.2. </w:t>
            </w:r>
            <w:proofErr w:type="spellStart"/>
            <w:r w:rsidRPr="00D27D63">
              <w:rPr>
                <w:sz w:val="22"/>
                <w:szCs w:val="22"/>
              </w:rPr>
              <w:t>Среднеалкогольные</w:t>
            </w:r>
            <w:proofErr w:type="spellEnd"/>
            <w:r w:rsidRPr="00D27D63">
              <w:rPr>
                <w:sz w:val="22"/>
                <w:szCs w:val="22"/>
              </w:rPr>
              <w:t xml:space="preserve"> напитки: вина столовые, кре</w:t>
            </w:r>
            <w:r w:rsidRPr="00D27D63">
              <w:rPr>
                <w:sz w:val="22"/>
                <w:szCs w:val="22"/>
              </w:rPr>
              <w:t>п</w:t>
            </w:r>
            <w:r w:rsidRPr="00D27D63">
              <w:rPr>
                <w:sz w:val="22"/>
                <w:szCs w:val="22"/>
              </w:rPr>
              <w:t>леные, ароматизированные, пиво.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035991" w:rsidRPr="00D27D63" w:rsidRDefault="005310A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8" w:type="dxa"/>
            <w:vAlign w:val="center"/>
          </w:tcPr>
          <w:p w:rsidR="00035991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F66645" w:rsidRPr="00D27D63" w:rsidTr="00D27D63">
        <w:tc>
          <w:tcPr>
            <w:tcW w:w="364" w:type="dxa"/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</w:tc>
        <w:tc>
          <w:tcPr>
            <w:tcW w:w="5459" w:type="dxa"/>
          </w:tcPr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3. Основы построения и классификация смешанных напитков и коктейлей.</w:t>
            </w:r>
          </w:p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3.1. Компоненты, используемые для приготовления смешанных напитков и коктейлей.</w:t>
            </w:r>
          </w:p>
          <w:p w:rsidR="00F66645" w:rsidRPr="00D27D63" w:rsidRDefault="00F66645" w:rsidP="00D27D63">
            <w:pPr>
              <w:ind w:left="-40" w:right="-34"/>
              <w:rPr>
                <w:bCs/>
                <w:color w:val="000000"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3.2. </w:t>
            </w:r>
            <w:r w:rsidRPr="00D27D63">
              <w:rPr>
                <w:bCs/>
                <w:color w:val="000000"/>
                <w:sz w:val="22"/>
                <w:szCs w:val="22"/>
              </w:rPr>
              <w:t>Способы и правила приготовления смешанных н</w:t>
            </w:r>
            <w:r w:rsidRPr="00D27D63">
              <w:rPr>
                <w:bCs/>
                <w:color w:val="000000"/>
                <w:sz w:val="22"/>
                <w:szCs w:val="22"/>
              </w:rPr>
              <w:t>а</w:t>
            </w:r>
            <w:r w:rsidRPr="00D27D63">
              <w:rPr>
                <w:bCs/>
                <w:color w:val="000000"/>
                <w:sz w:val="22"/>
                <w:szCs w:val="22"/>
              </w:rPr>
              <w:t>питков и коктейлей.</w:t>
            </w:r>
          </w:p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bCs/>
                <w:color w:val="000000"/>
                <w:sz w:val="22"/>
                <w:szCs w:val="22"/>
              </w:rPr>
              <w:t>3.3. Холодные и горячие безалкогольные коктейли.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6</w:t>
            </w:r>
          </w:p>
        </w:tc>
        <w:tc>
          <w:tcPr>
            <w:tcW w:w="1058" w:type="dxa"/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66645" w:rsidRPr="00D27D63" w:rsidRDefault="00F66645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F66645" w:rsidRPr="00D27D63" w:rsidTr="00D27D63">
        <w:tc>
          <w:tcPr>
            <w:tcW w:w="364" w:type="dxa"/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5459" w:type="dxa"/>
          </w:tcPr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4. Формы и методы обслуживания в барах. </w:t>
            </w:r>
          </w:p>
          <w:p w:rsidR="00F66645" w:rsidRPr="00D27D63" w:rsidRDefault="00F66645" w:rsidP="00D27D63">
            <w:pPr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4.1. Организация обслуживания в баре</w:t>
            </w:r>
          </w:p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4.2. Стили работы бармена.</w:t>
            </w:r>
          </w:p>
          <w:p w:rsidR="00F66645" w:rsidRPr="00D27D63" w:rsidRDefault="00F6664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4.3. Принципы составления и оформления карты вин и коктейлей бара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6</w:t>
            </w:r>
          </w:p>
        </w:tc>
        <w:tc>
          <w:tcPr>
            <w:tcW w:w="1058" w:type="dxa"/>
            <w:vAlign w:val="center"/>
          </w:tcPr>
          <w:p w:rsidR="00F66645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66645" w:rsidRPr="00D27D63" w:rsidRDefault="00F66645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761AFA" w:rsidRPr="00D27D63" w:rsidTr="00D27D63">
        <w:trPr>
          <w:trHeight w:val="184"/>
        </w:trPr>
        <w:tc>
          <w:tcPr>
            <w:tcW w:w="364" w:type="dxa"/>
          </w:tcPr>
          <w:p w:rsidR="00761AFA" w:rsidRPr="00D27D63" w:rsidRDefault="00761AFA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5459" w:type="dxa"/>
          </w:tcPr>
          <w:p w:rsidR="00761AFA" w:rsidRPr="00D27D63" w:rsidRDefault="00761AFA" w:rsidP="00D27D63">
            <w:pPr>
              <w:ind w:left="-40" w:right="-34"/>
              <w:jc w:val="both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ИТОГО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761AFA" w:rsidRPr="00D27D63" w:rsidRDefault="005310A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58" w:type="dxa"/>
            <w:vAlign w:val="center"/>
          </w:tcPr>
          <w:p w:rsidR="00761AFA" w:rsidRPr="00D27D63" w:rsidRDefault="00F6664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61AFA" w:rsidRPr="00D27D63" w:rsidRDefault="00761AFA" w:rsidP="00D27D63">
            <w:pPr>
              <w:ind w:left="-40" w:right="-34"/>
              <w:rPr>
                <w:sz w:val="22"/>
                <w:szCs w:val="22"/>
              </w:rPr>
            </w:pPr>
          </w:p>
        </w:tc>
      </w:tr>
    </w:tbl>
    <w:p w:rsidR="00761AFA" w:rsidRPr="00D27D63" w:rsidRDefault="00761AFA" w:rsidP="00D27D63">
      <w:pPr>
        <w:jc w:val="center"/>
      </w:pPr>
    </w:p>
    <w:p w:rsidR="00A4580B" w:rsidRPr="00D27D63" w:rsidRDefault="00A4580B" w:rsidP="00D27D63">
      <w:pPr>
        <w:jc w:val="center"/>
      </w:pPr>
      <w:r w:rsidRPr="00D27D63">
        <w:rPr>
          <w:b/>
          <w:sz w:val="28"/>
          <w:szCs w:val="28"/>
        </w:rPr>
        <w:t>4.3 Лабораторные работы</w:t>
      </w:r>
      <w:r w:rsidR="00D27D63" w:rsidRPr="00D27D63">
        <w:t xml:space="preserve"> – </w:t>
      </w:r>
      <w:r w:rsidRPr="00D27D63">
        <w:t>не предусмотрены</w:t>
      </w:r>
    </w:p>
    <w:p w:rsidR="00841A0D" w:rsidRPr="00D27D63" w:rsidRDefault="00841A0D" w:rsidP="00D27D63">
      <w:pPr>
        <w:jc w:val="center"/>
      </w:pPr>
    </w:p>
    <w:p w:rsidR="00F66645" w:rsidRDefault="00F666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5C55" w:rsidRPr="00D27D63" w:rsidRDefault="0006328B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lastRenderedPageBreak/>
        <w:t>4.</w:t>
      </w:r>
      <w:r w:rsidR="00A4580B" w:rsidRPr="00D27D63">
        <w:rPr>
          <w:b/>
          <w:sz w:val="28"/>
          <w:szCs w:val="28"/>
        </w:rPr>
        <w:t>4</w:t>
      </w:r>
      <w:r w:rsidRPr="00D27D63">
        <w:rPr>
          <w:b/>
          <w:sz w:val="28"/>
          <w:szCs w:val="28"/>
        </w:rPr>
        <w:t xml:space="preserve"> Практические занятия</w:t>
      </w:r>
    </w:p>
    <w:p w:rsidR="00845C55" w:rsidRPr="00D27D63" w:rsidRDefault="00845C55" w:rsidP="00D27D63">
      <w:pPr>
        <w:jc w:val="center"/>
        <w:rPr>
          <w:sz w:val="20"/>
          <w:szCs w:val="20"/>
        </w:rPr>
      </w:pPr>
    </w:p>
    <w:tbl>
      <w:tblPr>
        <w:tblW w:w="95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5333"/>
        <w:gridCol w:w="1064"/>
        <w:gridCol w:w="1064"/>
        <w:gridCol w:w="1498"/>
      </w:tblGrid>
      <w:tr w:rsidR="00845C55" w:rsidRPr="00D27D63" w:rsidTr="00D27D63">
        <w:trPr>
          <w:trHeight w:val="151"/>
        </w:trPr>
        <w:tc>
          <w:tcPr>
            <w:tcW w:w="602" w:type="dxa"/>
            <w:vMerge w:val="restart"/>
            <w:vAlign w:val="center"/>
          </w:tcPr>
          <w:p w:rsidR="00845C55" w:rsidRPr="00D27D63" w:rsidRDefault="00845C55" w:rsidP="00D27D63">
            <w:pPr>
              <w:ind w:left="-52" w:right="-5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№ ра</w:t>
            </w:r>
            <w:r w:rsidRPr="00D27D63">
              <w:rPr>
                <w:sz w:val="22"/>
                <w:szCs w:val="22"/>
              </w:rPr>
              <w:t>з</w:t>
            </w:r>
            <w:r w:rsidRPr="00D27D63">
              <w:rPr>
                <w:sz w:val="22"/>
                <w:szCs w:val="22"/>
              </w:rPr>
              <w:t>дела</w:t>
            </w:r>
          </w:p>
        </w:tc>
        <w:tc>
          <w:tcPr>
            <w:tcW w:w="5333" w:type="dxa"/>
            <w:vMerge w:val="restart"/>
            <w:vAlign w:val="center"/>
          </w:tcPr>
          <w:p w:rsidR="00845C55" w:rsidRPr="00D27D63" w:rsidRDefault="00845C55" w:rsidP="00D27D63">
            <w:pPr>
              <w:ind w:left="-52" w:right="-5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128" w:type="dxa"/>
            <w:gridSpan w:val="2"/>
            <w:vAlign w:val="center"/>
          </w:tcPr>
          <w:p w:rsidR="00845C55" w:rsidRPr="00D27D63" w:rsidRDefault="00845C55" w:rsidP="00D27D63">
            <w:pPr>
              <w:ind w:left="-52" w:right="-5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98" w:type="dxa"/>
            <w:vMerge w:val="restart"/>
            <w:vAlign w:val="center"/>
          </w:tcPr>
          <w:p w:rsidR="00845C55" w:rsidRPr="00D27D63" w:rsidRDefault="00845C55" w:rsidP="00D27D63">
            <w:pPr>
              <w:ind w:left="-52" w:right="-5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845C55" w:rsidRPr="00D27D63" w:rsidTr="00D27D63">
        <w:trPr>
          <w:trHeight w:val="288"/>
        </w:trPr>
        <w:tc>
          <w:tcPr>
            <w:tcW w:w="602" w:type="dxa"/>
            <w:vMerge/>
          </w:tcPr>
          <w:p w:rsidR="00845C55" w:rsidRPr="00D27D63" w:rsidRDefault="00845C55" w:rsidP="00D27D63">
            <w:pPr>
              <w:jc w:val="center"/>
            </w:pPr>
          </w:p>
        </w:tc>
        <w:tc>
          <w:tcPr>
            <w:tcW w:w="5333" w:type="dxa"/>
            <w:vMerge/>
          </w:tcPr>
          <w:p w:rsidR="00845C55" w:rsidRPr="00D27D63" w:rsidRDefault="00845C55" w:rsidP="00D27D63">
            <w:pPr>
              <w:jc w:val="center"/>
            </w:pPr>
          </w:p>
        </w:tc>
        <w:tc>
          <w:tcPr>
            <w:tcW w:w="1064" w:type="dxa"/>
            <w:vAlign w:val="center"/>
          </w:tcPr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очная</w:t>
            </w:r>
          </w:p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форма </w:t>
            </w:r>
          </w:p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1064" w:type="dxa"/>
            <w:vAlign w:val="center"/>
          </w:tcPr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заочная </w:t>
            </w:r>
          </w:p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 xml:space="preserve">форма </w:t>
            </w:r>
          </w:p>
          <w:p w:rsidR="00845C55" w:rsidRPr="00D27D63" w:rsidRDefault="00845C55" w:rsidP="00D27D63">
            <w:pPr>
              <w:pStyle w:val="1a"/>
              <w:shd w:val="clear" w:color="auto" w:fill="auto"/>
              <w:suppressAutoHyphens w:val="0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D27D63"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  <w:t>обучения</w:t>
            </w:r>
          </w:p>
        </w:tc>
        <w:tc>
          <w:tcPr>
            <w:tcW w:w="1498" w:type="dxa"/>
            <w:vMerge/>
          </w:tcPr>
          <w:p w:rsidR="00845C55" w:rsidRPr="00D27D63" w:rsidRDefault="00845C55" w:rsidP="00D27D63"/>
        </w:tc>
      </w:tr>
      <w:tr w:rsidR="00035991" w:rsidRPr="00D27D63" w:rsidTr="00D27D63">
        <w:trPr>
          <w:trHeight w:val="110"/>
        </w:trPr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jc w:val="both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бара к обслуживанию клиентов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035991" w:rsidRPr="00D27D63" w:rsidRDefault="00155EE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Merge w:val="restart"/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jc w:val="both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Приготовление безалкогольных смешанных напитков.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jc w:val="both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Приготовление алкогольных смешанных напитков.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035991" w:rsidRPr="00D27D63" w:rsidTr="00D27D63">
        <w:trPr>
          <w:trHeight w:val="362"/>
        </w:trPr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Приготовление средних и коротких смешанных н</w:t>
            </w:r>
            <w:r w:rsidRPr="00D27D63">
              <w:rPr>
                <w:sz w:val="22"/>
                <w:szCs w:val="22"/>
              </w:rPr>
              <w:t>а</w:t>
            </w:r>
            <w:r w:rsidRPr="00D27D63">
              <w:rPr>
                <w:sz w:val="22"/>
                <w:szCs w:val="22"/>
              </w:rPr>
              <w:t>питков.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Приготовление </w:t>
            </w:r>
            <w:r w:rsidR="005310A4" w:rsidRPr="00D27D63">
              <w:rPr>
                <w:sz w:val="22"/>
                <w:szCs w:val="22"/>
              </w:rPr>
              <w:t>смешанных напитков</w:t>
            </w:r>
            <w:r w:rsidRPr="00D27D63">
              <w:rPr>
                <w:sz w:val="22"/>
                <w:szCs w:val="22"/>
              </w:rPr>
              <w:t xml:space="preserve"> на основе чая.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Приготовление горячих и холодных смешанных н</w:t>
            </w:r>
            <w:r w:rsidRPr="00D27D63">
              <w:rPr>
                <w:sz w:val="22"/>
                <w:szCs w:val="22"/>
              </w:rPr>
              <w:t>а</w:t>
            </w:r>
            <w:r w:rsidRPr="00D27D63">
              <w:rPr>
                <w:sz w:val="22"/>
                <w:szCs w:val="22"/>
              </w:rPr>
              <w:t>питков на основе кофе.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Приготовление </w:t>
            </w:r>
            <w:r w:rsidR="005310A4" w:rsidRPr="00D27D63">
              <w:rPr>
                <w:sz w:val="22"/>
                <w:szCs w:val="22"/>
              </w:rPr>
              <w:t>напитков для</w:t>
            </w:r>
            <w:r w:rsidRPr="00D27D63">
              <w:rPr>
                <w:sz w:val="22"/>
                <w:szCs w:val="22"/>
              </w:rPr>
              <w:t xml:space="preserve"> компании.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98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pStyle w:val="a0"/>
              <w:spacing w:line="240" w:lineRule="auto"/>
              <w:ind w:left="-40" w:right="-34"/>
              <w:jc w:val="both"/>
              <w:rPr>
                <w:b w:val="0"/>
                <w:sz w:val="22"/>
                <w:szCs w:val="22"/>
              </w:rPr>
            </w:pPr>
            <w:r w:rsidRPr="00D27D63">
              <w:rPr>
                <w:b w:val="0"/>
                <w:sz w:val="22"/>
                <w:szCs w:val="22"/>
              </w:rPr>
              <w:t xml:space="preserve">Приготовление </w:t>
            </w:r>
            <w:proofErr w:type="spellStart"/>
            <w:r w:rsidRPr="00D27D63">
              <w:rPr>
                <w:b w:val="0"/>
                <w:sz w:val="22"/>
                <w:szCs w:val="22"/>
              </w:rPr>
              <w:t>коктейлей-диджестивов</w:t>
            </w:r>
            <w:proofErr w:type="spellEnd"/>
            <w:r w:rsidRPr="00D27D6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035991" w:rsidRPr="00D27D63" w:rsidTr="00D27D63">
        <w:tc>
          <w:tcPr>
            <w:tcW w:w="602" w:type="dxa"/>
            <w:vAlign w:val="center"/>
          </w:tcPr>
          <w:p w:rsidR="00035991" w:rsidRPr="00D27D63" w:rsidRDefault="00035991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5333" w:type="dxa"/>
          </w:tcPr>
          <w:p w:rsidR="00035991" w:rsidRPr="00D27D63" w:rsidRDefault="00035991" w:rsidP="00D27D63">
            <w:pPr>
              <w:pStyle w:val="a0"/>
              <w:spacing w:line="240" w:lineRule="auto"/>
              <w:ind w:left="-40" w:right="-34"/>
              <w:jc w:val="both"/>
              <w:rPr>
                <w:b w:val="0"/>
                <w:sz w:val="22"/>
                <w:szCs w:val="22"/>
              </w:rPr>
            </w:pPr>
            <w:r w:rsidRPr="00D27D63">
              <w:rPr>
                <w:b w:val="0"/>
                <w:sz w:val="22"/>
                <w:szCs w:val="22"/>
              </w:rPr>
              <w:t>Экзотические коктейли.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Merge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</w:tr>
      <w:tr w:rsidR="00845C55" w:rsidRPr="00D27D63" w:rsidTr="00D27D63">
        <w:tc>
          <w:tcPr>
            <w:tcW w:w="602" w:type="dxa"/>
            <w:vAlign w:val="center"/>
          </w:tcPr>
          <w:p w:rsidR="00845C55" w:rsidRPr="00D27D63" w:rsidRDefault="00845C55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5333" w:type="dxa"/>
          </w:tcPr>
          <w:p w:rsidR="00845C55" w:rsidRPr="00D27D63" w:rsidRDefault="00845C55" w:rsidP="00D27D63">
            <w:pPr>
              <w:pStyle w:val="a0"/>
              <w:spacing w:line="240" w:lineRule="auto"/>
              <w:ind w:left="-40" w:right="-34"/>
              <w:jc w:val="both"/>
              <w:rPr>
                <w:b w:val="0"/>
                <w:sz w:val="22"/>
                <w:szCs w:val="22"/>
              </w:rPr>
            </w:pPr>
            <w:r w:rsidRPr="00D27D63">
              <w:rPr>
                <w:b w:val="0"/>
                <w:sz w:val="22"/>
                <w:szCs w:val="22"/>
              </w:rPr>
              <w:t>Эксклюзивные коктейли.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845C55" w:rsidRPr="00D27D63" w:rsidTr="00D27D63">
        <w:tc>
          <w:tcPr>
            <w:tcW w:w="602" w:type="dxa"/>
            <w:vAlign w:val="center"/>
          </w:tcPr>
          <w:p w:rsidR="00845C55" w:rsidRPr="00D27D63" w:rsidRDefault="00845C55" w:rsidP="00D27D63">
            <w:pPr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5333" w:type="dxa"/>
          </w:tcPr>
          <w:p w:rsidR="00845C55" w:rsidRPr="00D27D63" w:rsidRDefault="00845C55" w:rsidP="00D27D63">
            <w:pPr>
              <w:pStyle w:val="a0"/>
              <w:spacing w:line="240" w:lineRule="auto"/>
              <w:ind w:left="-40" w:right="-34"/>
              <w:jc w:val="both"/>
              <w:rPr>
                <w:b w:val="0"/>
                <w:sz w:val="22"/>
                <w:szCs w:val="22"/>
              </w:rPr>
            </w:pPr>
            <w:r w:rsidRPr="00D27D63">
              <w:rPr>
                <w:b w:val="0"/>
                <w:sz w:val="22"/>
                <w:szCs w:val="22"/>
              </w:rPr>
              <w:t>Оформление карт вин и коктейлей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C55" w:rsidRPr="00D27D63" w:rsidRDefault="00155EE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Merge/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  <w:tr w:rsidR="00845C55" w:rsidRPr="00D27D63" w:rsidTr="00D27D63">
        <w:tc>
          <w:tcPr>
            <w:tcW w:w="602" w:type="dxa"/>
          </w:tcPr>
          <w:p w:rsidR="00845C55" w:rsidRPr="00D27D63" w:rsidRDefault="00845C55" w:rsidP="00D27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3" w:type="dxa"/>
          </w:tcPr>
          <w:p w:rsidR="00845C55" w:rsidRPr="00D27D63" w:rsidRDefault="00845C55" w:rsidP="00D27D63">
            <w:pPr>
              <w:ind w:left="-40" w:right="-34"/>
              <w:jc w:val="both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C55" w:rsidRPr="00D27D63" w:rsidRDefault="00845C55" w:rsidP="00155EE5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  <w:r w:rsidR="00155EE5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C55" w:rsidRPr="00D27D63" w:rsidRDefault="00845C55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</w:tr>
    </w:tbl>
    <w:p w:rsidR="00845C55" w:rsidRPr="00D27D63" w:rsidRDefault="00845C55" w:rsidP="00D27D63">
      <w:pPr>
        <w:jc w:val="center"/>
      </w:pPr>
    </w:p>
    <w:p w:rsidR="00674CFB" w:rsidRPr="00D27D63" w:rsidRDefault="008A1AB0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4.5</w:t>
      </w:r>
      <w:r w:rsidR="005310A4">
        <w:rPr>
          <w:b/>
          <w:sz w:val="28"/>
          <w:szCs w:val="28"/>
        </w:rPr>
        <w:t xml:space="preserve"> </w:t>
      </w:r>
      <w:r w:rsidR="0006328B" w:rsidRPr="00D27D63">
        <w:rPr>
          <w:b/>
          <w:sz w:val="28"/>
          <w:szCs w:val="28"/>
        </w:rPr>
        <w:t>Самостоятельная работа обучающихся</w:t>
      </w:r>
    </w:p>
    <w:p w:rsidR="00845C55" w:rsidRPr="00D27D63" w:rsidRDefault="00845C55" w:rsidP="00D27D63">
      <w:pPr>
        <w:jc w:val="center"/>
        <w:rPr>
          <w:sz w:val="20"/>
          <w:szCs w:val="20"/>
        </w:rPr>
      </w:pPr>
    </w:p>
    <w:tbl>
      <w:tblPr>
        <w:tblW w:w="4995" w:type="pct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58"/>
        <w:gridCol w:w="6173"/>
        <w:gridCol w:w="1015"/>
        <w:gridCol w:w="1015"/>
      </w:tblGrid>
      <w:tr w:rsidR="00674CFB" w:rsidRPr="00D27D63" w:rsidTr="00D27D63">
        <w:trPr>
          <w:trHeight w:val="110"/>
        </w:trPr>
        <w:tc>
          <w:tcPr>
            <w:tcW w:w="710" w:type="pct"/>
            <w:vMerge w:val="restart"/>
            <w:vAlign w:val="center"/>
          </w:tcPr>
          <w:p w:rsidR="00845C55" w:rsidRPr="00D27D63" w:rsidRDefault="00674CFB" w:rsidP="00D27D63">
            <w:pPr>
              <w:overflowPunct w:val="0"/>
              <w:autoSpaceDE w:val="0"/>
              <w:autoSpaceDN w:val="0"/>
              <w:adjustRightInd w:val="0"/>
              <w:ind w:left="-84" w:right="-8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ind w:left="-84" w:right="-8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228" w:type="pct"/>
            <w:vMerge w:val="restart"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ind w:left="-84" w:right="-8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62" w:type="pct"/>
            <w:gridSpan w:val="2"/>
            <w:tcBorders>
              <w:bottom w:val="single" w:sz="4" w:space="0" w:color="auto"/>
            </w:tcBorders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ind w:left="-84" w:right="-84" w:hanging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674CFB" w:rsidRPr="00D27D63" w:rsidTr="00D27D63">
        <w:trPr>
          <w:trHeight w:val="242"/>
        </w:trPr>
        <w:tc>
          <w:tcPr>
            <w:tcW w:w="710" w:type="pct"/>
            <w:vMerge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pct"/>
            <w:vMerge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right w:val="single" w:sz="4" w:space="0" w:color="auto"/>
            </w:tcBorders>
          </w:tcPr>
          <w:p w:rsidR="00845C55" w:rsidRPr="00D27D63" w:rsidRDefault="00674CFB" w:rsidP="00D27D63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очная </w:t>
            </w:r>
          </w:p>
          <w:p w:rsidR="00845C55" w:rsidRPr="00D27D63" w:rsidRDefault="00674CFB" w:rsidP="00D27D63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форма </w:t>
            </w:r>
          </w:p>
          <w:p w:rsidR="00674CFB" w:rsidRPr="00D27D63" w:rsidRDefault="00674CFB" w:rsidP="00D27D63">
            <w:pPr>
              <w:ind w:left="-107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обучения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</w:tcPr>
          <w:p w:rsidR="00845C55" w:rsidRPr="00D27D63" w:rsidRDefault="00674CFB" w:rsidP="00D27D6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заочная </w:t>
            </w:r>
          </w:p>
          <w:p w:rsidR="00845C55" w:rsidRPr="00D27D63" w:rsidRDefault="00674CFB" w:rsidP="00D27D6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форма </w:t>
            </w:r>
          </w:p>
          <w:p w:rsidR="00674CFB" w:rsidRPr="00D27D63" w:rsidRDefault="00674CFB" w:rsidP="00D27D63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обучения</w:t>
            </w:r>
          </w:p>
        </w:tc>
      </w:tr>
      <w:tr w:rsidR="00674CFB" w:rsidRPr="00D27D63" w:rsidTr="00D27D63">
        <w:trPr>
          <w:trHeight w:val="55"/>
        </w:trPr>
        <w:tc>
          <w:tcPr>
            <w:tcW w:w="710" w:type="pct"/>
            <w:vMerge w:val="restart"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</w:rPr>
              <w:t>Раздел 1</w:t>
            </w:r>
          </w:p>
        </w:tc>
        <w:tc>
          <w:tcPr>
            <w:tcW w:w="3228" w:type="pct"/>
          </w:tcPr>
          <w:p w:rsidR="00674CFB" w:rsidRPr="00D27D63" w:rsidRDefault="00674CFB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674CFB" w:rsidRPr="00D27D63" w:rsidRDefault="006A5F46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74CFB" w:rsidRPr="00D27D63" w:rsidRDefault="00F66645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674CFB" w:rsidRPr="00D27D63" w:rsidTr="00D27D63">
        <w:trPr>
          <w:trHeight w:val="55"/>
        </w:trPr>
        <w:tc>
          <w:tcPr>
            <w:tcW w:w="710" w:type="pct"/>
            <w:vMerge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8" w:type="pct"/>
          </w:tcPr>
          <w:p w:rsidR="00674CFB" w:rsidRPr="00D27D63" w:rsidRDefault="00674CFB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674CFB" w:rsidRPr="00D27D63" w:rsidRDefault="006A5F46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74CFB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674CFB" w:rsidRPr="00D27D63" w:rsidTr="00D27D63">
        <w:trPr>
          <w:trHeight w:val="107"/>
        </w:trPr>
        <w:tc>
          <w:tcPr>
            <w:tcW w:w="710" w:type="pct"/>
            <w:vMerge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8" w:type="pct"/>
          </w:tcPr>
          <w:p w:rsidR="00674CFB" w:rsidRPr="00D27D63" w:rsidRDefault="00674CFB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674CFB" w:rsidRPr="00D27D63" w:rsidRDefault="006A5F46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74CFB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74CFB" w:rsidRPr="00D27D63" w:rsidTr="00D27D63">
        <w:trPr>
          <w:trHeight w:val="281"/>
        </w:trPr>
        <w:tc>
          <w:tcPr>
            <w:tcW w:w="710" w:type="pct"/>
            <w:vMerge/>
            <w:vAlign w:val="center"/>
          </w:tcPr>
          <w:p w:rsidR="00674CFB" w:rsidRPr="00D27D63" w:rsidRDefault="00674CFB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28" w:type="pct"/>
          </w:tcPr>
          <w:p w:rsidR="00674CFB" w:rsidRPr="00D27D63" w:rsidRDefault="00674CFB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D27D63">
              <w:rPr>
                <w:sz w:val="22"/>
                <w:szCs w:val="22"/>
              </w:rPr>
              <w:t>ы</w:t>
            </w:r>
            <w:r w:rsidRPr="00D27D63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674CFB" w:rsidRPr="00D27D63" w:rsidRDefault="006A5F46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674CFB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67C0C" w:rsidRPr="00D27D63" w:rsidTr="00D27D63">
        <w:trPr>
          <w:trHeight w:val="175"/>
        </w:trPr>
        <w:tc>
          <w:tcPr>
            <w:tcW w:w="710" w:type="pct"/>
            <w:vMerge w:val="restart"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</w:rPr>
              <w:t>Раздел 2</w:t>
            </w: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F66645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D27D63">
              <w:rPr>
                <w:sz w:val="22"/>
                <w:szCs w:val="22"/>
              </w:rPr>
              <w:t>ы</w:t>
            </w:r>
            <w:r w:rsidRPr="00D27D63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67C0C" w:rsidRPr="00D27D63" w:rsidTr="00D27D63">
        <w:trPr>
          <w:trHeight w:val="55"/>
        </w:trPr>
        <w:tc>
          <w:tcPr>
            <w:tcW w:w="710" w:type="pct"/>
            <w:vMerge w:val="restart"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</w:rPr>
              <w:t>Раздел 3</w:t>
            </w: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F66645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D27D63">
              <w:rPr>
                <w:sz w:val="22"/>
                <w:szCs w:val="22"/>
              </w:rPr>
              <w:t>ы</w:t>
            </w:r>
            <w:r w:rsidRPr="00D27D63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67C0C" w:rsidRPr="00D27D63" w:rsidTr="00D27D63">
        <w:trPr>
          <w:trHeight w:val="55"/>
        </w:trPr>
        <w:tc>
          <w:tcPr>
            <w:tcW w:w="710" w:type="pct"/>
            <w:vMerge w:val="restart"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</w:rPr>
              <w:t>Раздел 4</w:t>
            </w: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D67C0C" w:rsidRPr="00D27D63" w:rsidTr="00D27D63">
        <w:tc>
          <w:tcPr>
            <w:tcW w:w="710" w:type="pct"/>
            <w:vMerge/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228" w:type="pct"/>
          </w:tcPr>
          <w:p w:rsidR="00D67C0C" w:rsidRPr="00D27D63" w:rsidRDefault="00D67C0C" w:rsidP="00D27D63">
            <w:pPr>
              <w:tabs>
                <w:tab w:val="left" w:leader="underscore" w:pos="6734"/>
                <w:tab w:val="left" w:leader="underscore" w:pos="9774"/>
              </w:tabs>
              <w:ind w:left="-40" w:right="-34"/>
              <w:outlineLvl w:val="1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подготовка к модульному компьютерному тестированию (в</w:t>
            </w:r>
            <w:r w:rsidRPr="00D27D63">
              <w:rPr>
                <w:sz w:val="22"/>
                <w:szCs w:val="22"/>
              </w:rPr>
              <w:t>ы</w:t>
            </w:r>
            <w:r w:rsidRPr="00D27D63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D67C0C" w:rsidRPr="00D27D63" w:rsidRDefault="00D67C0C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D67C0C" w:rsidRPr="00D27D63" w:rsidRDefault="00F66645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18402E" w:rsidRPr="00D27D63" w:rsidTr="00D27D63">
        <w:tc>
          <w:tcPr>
            <w:tcW w:w="3938" w:type="pct"/>
            <w:gridSpan w:val="2"/>
            <w:vAlign w:val="center"/>
          </w:tcPr>
          <w:p w:rsidR="0018402E" w:rsidRPr="00D27D63" w:rsidRDefault="00E55DB8" w:rsidP="00D27D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27D63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vAlign w:val="center"/>
          </w:tcPr>
          <w:p w:rsidR="0018402E" w:rsidRPr="00D27D63" w:rsidRDefault="006A5F46" w:rsidP="00D27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31" w:type="pct"/>
            <w:tcBorders>
              <w:left w:val="single" w:sz="4" w:space="0" w:color="auto"/>
            </w:tcBorders>
            <w:vAlign w:val="center"/>
          </w:tcPr>
          <w:p w:rsidR="0018402E" w:rsidRPr="00D27D63" w:rsidRDefault="006A5F46" w:rsidP="00F66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="00F66645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674CFB" w:rsidRPr="00D27D63" w:rsidRDefault="00674CFB" w:rsidP="00D27D63">
      <w:pPr>
        <w:ind w:firstLine="709"/>
        <w:jc w:val="both"/>
      </w:pPr>
    </w:p>
    <w:p w:rsidR="00155EE5" w:rsidRDefault="00155EE5">
      <w:pPr>
        <w:rPr>
          <w:b/>
        </w:rPr>
      </w:pPr>
      <w:r>
        <w:rPr>
          <w:b/>
        </w:rPr>
        <w:br w:type="page"/>
      </w:r>
    </w:p>
    <w:p w:rsidR="0092375D" w:rsidRPr="00D27D63" w:rsidRDefault="0092375D" w:rsidP="00D27D63">
      <w:pPr>
        <w:ind w:firstLine="709"/>
        <w:jc w:val="both"/>
        <w:rPr>
          <w:b/>
        </w:rPr>
      </w:pPr>
      <w:r w:rsidRPr="00D27D63">
        <w:rPr>
          <w:b/>
        </w:rPr>
        <w:lastRenderedPageBreak/>
        <w:t>Перечень методического обеспечения для самостоятельной работы по дисци</w:t>
      </w:r>
      <w:r w:rsidRPr="00D27D63">
        <w:rPr>
          <w:b/>
        </w:rPr>
        <w:t>п</w:t>
      </w:r>
      <w:r w:rsidRPr="00D27D63">
        <w:rPr>
          <w:b/>
        </w:rPr>
        <w:t>лине</w:t>
      </w:r>
      <w:r w:rsidR="000B1BFB" w:rsidRPr="00D27D63">
        <w:rPr>
          <w:b/>
        </w:rPr>
        <w:t xml:space="preserve"> (модулю)</w:t>
      </w:r>
      <w:r w:rsidRPr="00D27D63">
        <w:rPr>
          <w:b/>
        </w:rPr>
        <w:t>:</w:t>
      </w:r>
    </w:p>
    <w:p w:rsidR="00A4580B" w:rsidRPr="00D27D63" w:rsidRDefault="0092375D" w:rsidP="00D27D63">
      <w:pPr>
        <w:ind w:firstLine="709"/>
        <w:jc w:val="both"/>
      </w:pPr>
      <w:r w:rsidRPr="00D27D63">
        <w:rPr>
          <w:color w:val="000000"/>
        </w:rPr>
        <w:t xml:space="preserve">1. </w:t>
      </w:r>
      <w:r w:rsidR="00A4580B" w:rsidRPr="00D27D63">
        <w:t>Грачева Н.А.</w:t>
      </w:r>
      <w:r w:rsidR="00F66645">
        <w:t>, Сухарева Т.Н.</w:t>
      </w:r>
      <w:r w:rsidR="00A4580B" w:rsidRPr="00D27D63">
        <w:t xml:space="preserve"> </w:t>
      </w:r>
      <w:r w:rsidR="00C421BB" w:rsidRPr="00D27D63">
        <w:rPr>
          <w:color w:val="000000"/>
        </w:rPr>
        <w:t xml:space="preserve">Методические рекомендации </w:t>
      </w:r>
      <w:r w:rsidR="00670362" w:rsidRPr="00D27D63">
        <w:t xml:space="preserve">для </w:t>
      </w:r>
      <w:proofErr w:type="gramStart"/>
      <w:r w:rsidR="00670362" w:rsidRPr="00D27D63">
        <w:t>обучающихся</w:t>
      </w:r>
      <w:proofErr w:type="gramEnd"/>
      <w:r w:rsidR="00C421BB" w:rsidRPr="00D27D63">
        <w:t xml:space="preserve"> по работе с компонентами УМКД «</w:t>
      </w:r>
      <w:r w:rsidR="004D7716" w:rsidRPr="00D27D63">
        <w:t>Барное дело</w:t>
      </w:r>
      <w:r w:rsidR="00C421BB" w:rsidRPr="00D27D63">
        <w:t>»</w:t>
      </w:r>
      <w:r w:rsidR="00A4580B" w:rsidRPr="00D27D63">
        <w:t xml:space="preserve"> для обучающихся направления подготовки 19.03.04 Технология продукции и организация обществе</w:t>
      </w:r>
      <w:r w:rsidR="00B96078">
        <w:t>нного питания. – Мичуринск, 202</w:t>
      </w:r>
      <w:r w:rsidR="00F66645">
        <w:t>4</w:t>
      </w:r>
      <w:r w:rsidR="00A4580B" w:rsidRPr="00D27D63">
        <w:t>.</w:t>
      </w:r>
    </w:p>
    <w:p w:rsidR="00A4580B" w:rsidRPr="00D27D63" w:rsidRDefault="001A5492" w:rsidP="00D27D63">
      <w:pPr>
        <w:ind w:firstLine="709"/>
        <w:jc w:val="both"/>
      </w:pPr>
      <w:r w:rsidRPr="00D27D63">
        <w:rPr>
          <w:color w:val="000000"/>
        </w:rPr>
        <w:t xml:space="preserve">2. </w:t>
      </w:r>
      <w:proofErr w:type="gramStart"/>
      <w:r w:rsidR="00A4580B" w:rsidRPr="00D27D63">
        <w:t>Грачева Н.А</w:t>
      </w:r>
      <w:r w:rsidR="00F66645">
        <w:t>. Сухарева Т.Н.</w:t>
      </w:r>
      <w:r w:rsidR="00D66A73">
        <w:t xml:space="preserve"> </w:t>
      </w:r>
      <w:r w:rsidR="00AD0C39" w:rsidRPr="00D27D63">
        <w:rPr>
          <w:color w:val="000000"/>
        </w:rPr>
        <w:t>Методические указания для выполнения самосто</w:t>
      </w:r>
      <w:r w:rsidR="00AD0C39" w:rsidRPr="00D27D63">
        <w:rPr>
          <w:color w:val="000000"/>
        </w:rPr>
        <w:t>я</w:t>
      </w:r>
      <w:r w:rsidR="00AD0C39" w:rsidRPr="00D27D63">
        <w:rPr>
          <w:color w:val="000000"/>
        </w:rPr>
        <w:t>тельных работ по дисциплине «</w:t>
      </w:r>
      <w:r w:rsidR="004D7716" w:rsidRPr="00D27D63">
        <w:rPr>
          <w:color w:val="000000"/>
        </w:rPr>
        <w:t>Барное дело</w:t>
      </w:r>
      <w:r w:rsidR="00AD0C39" w:rsidRPr="00D27D63">
        <w:rPr>
          <w:color w:val="000000"/>
        </w:rPr>
        <w:t>»</w:t>
      </w:r>
      <w:r w:rsidR="00A4580B" w:rsidRPr="00D27D63">
        <w:t xml:space="preserve"> для обучающихся направления подготовки </w:t>
      </w:r>
      <w:r w:rsidR="005310A4" w:rsidRPr="00D27D63">
        <w:t>19.03.04 Технология</w:t>
      </w:r>
      <w:r w:rsidR="00A4580B" w:rsidRPr="00D27D63">
        <w:t xml:space="preserve"> продукции и организация обществ</w:t>
      </w:r>
      <w:r w:rsidR="00B96078">
        <w:t>енного питания.</w:t>
      </w:r>
      <w:proofErr w:type="gramEnd"/>
      <w:r w:rsidR="00B96078">
        <w:t xml:space="preserve"> – Мичуринск, 202</w:t>
      </w:r>
      <w:r w:rsidR="00F66645">
        <w:t>4</w:t>
      </w:r>
      <w:r w:rsidR="00A4580B" w:rsidRPr="00D27D63">
        <w:t>.</w:t>
      </w:r>
    </w:p>
    <w:p w:rsidR="001A5492" w:rsidRPr="00D27D63" w:rsidRDefault="001A5492" w:rsidP="00D27D63">
      <w:pPr>
        <w:shd w:val="clear" w:color="auto" w:fill="FFFFFF"/>
        <w:jc w:val="both"/>
        <w:rPr>
          <w:color w:val="000000"/>
        </w:rPr>
      </w:pPr>
    </w:p>
    <w:p w:rsidR="00035991" w:rsidRDefault="00A4580B" w:rsidP="00D27D63">
      <w:pPr>
        <w:jc w:val="center"/>
        <w:rPr>
          <w:b/>
          <w:sz w:val="28"/>
          <w:szCs w:val="28"/>
        </w:rPr>
      </w:pPr>
      <w:r w:rsidRPr="00D27D63">
        <w:rPr>
          <w:b/>
          <w:color w:val="000000"/>
          <w:sz w:val="28"/>
          <w:szCs w:val="28"/>
        </w:rPr>
        <w:t>4.6</w:t>
      </w:r>
      <w:r w:rsidRPr="00D27D63">
        <w:rPr>
          <w:b/>
          <w:sz w:val="28"/>
          <w:szCs w:val="28"/>
        </w:rPr>
        <w:t xml:space="preserve"> Выполнение контрольной работы </w:t>
      </w:r>
      <w:proofErr w:type="gramStart"/>
      <w:r w:rsidRPr="00D27D63">
        <w:rPr>
          <w:b/>
          <w:sz w:val="28"/>
          <w:szCs w:val="28"/>
        </w:rPr>
        <w:t>обучающимися</w:t>
      </w:r>
      <w:proofErr w:type="gramEnd"/>
    </w:p>
    <w:p w:rsidR="00A4580B" w:rsidRPr="00D27D63" w:rsidRDefault="00A4580B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заочной формы</w:t>
      </w:r>
      <w:r w:rsidR="00035991">
        <w:rPr>
          <w:b/>
          <w:sz w:val="28"/>
          <w:szCs w:val="28"/>
        </w:rPr>
        <w:t xml:space="preserve"> обучения</w:t>
      </w:r>
    </w:p>
    <w:p w:rsidR="0018402E" w:rsidRPr="00D27D63" w:rsidRDefault="00A4580B" w:rsidP="00D27D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27D63">
        <w:rPr>
          <w:color w:val="000000"/>
        </w:rPr>
        <w:t>Контрольная работа обучающихся по заочной форме обучения слагается из сам</w:t>
      </w:r>
      <w:r w:rsidRPr="00D27D63">
        <w:rPr>
          <w:color w:val="000000"/>
        </w:rPr>
        <w:t>о</w:t>
      </w:r>
      <w:r w:rsidRPr="00D27D63">
        <w:rPr>
          <w:color w:val="000000"/>
        </w:rPr>
        <w:t>стоятельных занятий вне института и работы в университете в период сессии.</w:t>
      </w:r>
    </w:p>
    <w:p w:rsidR="00035991" w:rsidRDefault="00A4580B" w:rsidP="000359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</w:rPr>
      </w:pPr>
      <w:r w:rsidRPr="00D27D63">
        <w:rPr>
          <w:iCs/>
        </w:rPr>
        <w:t>Контрольная работа включает в себя материал программы курса и состоит из пис</w:t>
      </w:r>
      <w:r w:rsidRPr="00D27D63">
        <w:rPr>
          <w:iCs/>
        </w:rPr>
        <w:t>ь</w:t>
      </w:r>
      <w:r w:rsidRPr="00D27D63">
        <w:rPr>
          <w:iCs/>
        </w:rPr>
        <w:t>менных ответо</w:t>
      </w:r>
      <w:r w:rsidR="00964CB4" w:rsidRPr="00D27D63">
        <w:rPr>
          <w:iCs/>
        </w:rPr>
        <w:t>в на 3 вопроса</w:t>
      </w:r>
      <w:r w:rsidR="004907BD" w:rsidRPr="00D27D63">
        <w:rPr>
          <w:iCs/>
        </w:rPr>
        <w:t>.</w:t>
      </w:r>
    </w:p>
    <w:p w:rsidR="00A4580B" w:rsidRPr="00D27D63" w:rsidRDefault="00A4580B" w:rsidP="0003599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27D63">
        <w:t>Контрольная работа выполняется по варианту, который находится в таблице ном</w:t>
      </w:r>
      <w:r w:rsidRPr="00D27D63">
        <w:t>е</w:t>
      </w:r>
      <w:r w:rsidRPr="00D27D63">
        <w:t>ров заданий для контрольных работ, на пересечении линий последней и предпоследней цифр зачетной книжки.</w:t>
      </w:r>
    </w:p>
    <w:p w:rsidR="00A4580B" w:rsidRPr="00D27D63" w:rsidRDefault="00A4580B" w:rsidP="00D27D63">
      <w:pPr>
        <w:shd w:val="clear" w:color="auto" w:fill="FFFFFF"/>
        <w:jc w:val="center"/>
        <w:rPr>
          <w:color w:val="000000"/>
        </w:rPr>
      </w:pPr>
    </w:p>
    <w:p w:rsidR="00B83B32" w:rsidRPr="00D27D63" w:rsidRDefault="001A5492" w:rsidP="00D27D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27D63">
        <w:rPr>
          <w:b/>
          <w:color w:val="000000"/>
          <w:sz w:val="28"/>
          <w:szCs w:val="28"/>
        </w:rPr>
        <w:t>4.</w:t>
      </w:r>
      <w:r w:rsidR="00A4580B" w:rsidRPr="00D27D63">
        <w:rPr>
          <w:b/>
          <w:color w:val="000000"/>
          <w:sz w:val="28"/>
          <w:szCs w:val="28"/>
        </w:rPr>
        <w:t>7</w:t>
      </w:r>
      <w:r w:rsidR="005310A4">
        <w:rPr>
          <w:b/>
          <w:color w:val="000000"/>
          <w:sz w:val="28"/>
          <w:szCs w:val="28"/>
        </w:rPr>
        <w:t xml:space="preserve"> </w:t>
      </w:r>
      <w:r w:rsidR="00CB6BDC" w:rsidRPr="00D27D63">
        <w:rPr>
          <w:b/>
          <w:color w:val="000000"/>
          <w:sz w:val="28"/>
          <w:szCs w:val="28"/>
        </w:rPr>
        <w:t>Содержание разделов дисциплины</w:t>
      </w:r>
    </w:p>
    <w:p w:rsidR="004D7716" w:rsidRPr="00D27D63" w:rsidRDefault="004D7716" w:rsidP="00D27D63">
      <w:pPr>
        <w:ind w:firstLine="709"/>
        <w:jc w:val="both"/>
        <w:rPr>
          <w:b/>
        </w:rPr>
      </w:pPr>
      <w:r w:rsidRPr="00D27D63">
        <w:rPr>
          <w:b/>
        </w:rPr>
        <w:t>Раздел 1. Общие сведения о барах, смешанных напитках и коктейлях</w:t>
      </w:r>
    </w:p>
    <w:p w:rsidR="004D7716" w:rsidRPr="00D27D63" w:rsidRDefault="004D7716" w:rsidP="00D27D63">
      <w:pPr>
        <w:ind w:firstLine="709"/>
        <w:jc w:val="both"/>
      </w:pPr>
      <w:r w:rsidRPr="00D27D63">
        <w:t>Типы баров, их характеристика. Торговые помещения баров. Требования, предъя</w:t>
      </w:r>
      <w:r w:rsidRPr="00D27D63">
        <w:t>в</w:t>
      </w:r>
      <w:r w:rsidRPr="00D27D63">
        <w:t>ляемые к обслуживающему персоналу бара. Коктейли и смешанные напитки.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Компоненты, используемые для приготовления смешанных напитков и коктейлей. </w:t>
      </w:r>
    </w:p>
    <w:p w:rsidR="004D7716" w:rsidRPr="00D27D63" w:rsidRDefault="004D7716" w:rsidP="00D27D63">
      <w:pPr>
        <w:ind w:firstLine="709"/>
        <w:jc w:val="both"/>
      </w:pPr>
      <w:r w:rsidRPr="00D27D63">
        <w:t>Посуда и инвентарь бара. Виды и назначение барной посуды. Инвентарь и аксе</w:t>
      </w:r>
      <w:r w:rsidRPr="00D27D63">
        <w:t>с</w:t>
      </w:r>
      <w:r w:rsidRPr="00D27D63">
        <w:t>суары бара. Международные единицы измерения жидкостей.</w:t>
      </w:r>
    </w:p>
    <w:p w:rsidR="0018402E" w:rsidRPr="00D27D63" w:rsidRDefault="0018402E" w:rsidP="00D27D63">
      <w:pPr>
        <w:ind w:firstLine="709"/>
        <w:jc w:val="both"/>
      </w:pPr>
      <w:r w:rsidRPr="00D27D63"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</w:t>
      </w:r>
      <w:r w:rsidRPr="00D27D63">
        <w:t>о</w:t>
      </w:r>
      <w:r w:rsidRPr="00D27D63">
        <w:t>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4D7716" w:rsidRPr="00D27D63" w:rsidRDefault="004D7716" w:rsidP="00D27D63">
      <w:pPr>
        <w:ind w:firstLine="708"/>
        <w:jc w:val="both"/>
        <w:rPr>
          <w:b/>
        </w:rPr>
      </w:pPr>
      <w:r w:rsidRPr="00D27D63">
        <w:rPr>
          <w:b/>
        </w:rPr>
        <w:t>Раздел 2. Классификация основных напитков бара.</w:t>
      </w:r>
    </w:p>
    <w:p w:rsidR="004D7716" w:rsidRPr="00D27D63" w:rsidRDefault="004D7716" w:rsidP="00D27D63">
      <w:pPr>
        <w:shd w:val="clear" w:color="auto" w:fill="FFFFFF"/>
        <w:ind w:firstLine="708"/>
        <w:jc w:val="both"/>
      </w:pPr>
      <w:proofErr w:type="spellStart"/>
      <w:r w:rsidRPr="00D27D63">
        <w:t>Крепкоалкогольные</w:t>
      </w:r>
      <w:proofErr w:type="spellEnd"/>
      <w:r w:rsidRPr="00D27D63">
        <w:t xml:space="preserve"> напитки: водка, </w:t>
      </w:r>
      <w:proofErr w:type="spellStart"/>
      <w:r w:rsidRPr="00D27D63">
        <w:t>текила</w:t>
      </w:r>
      <w:proofErr w:type="spellEnd"/>
      <w:r w:rsidRPr="00D27D63">
        <w:t>, джин, виски, ром, коньяк, бренди. И</w:t>
      </w:r>
      <w:r w:rsidRPr="00D27D63">
        <w:t>с</w:t>
      </w:r>
      <w:r w:rsidRPr="00D27D63">
        <w:t>тория создания напитка, способ производства, ассортимент и классификация.</w:t>
      </w:r>
    </w:p>
    <w:p w:rsidR="004D7716" w:rsidRPr="00D27D63" w:rsidRDefault="004D7716" w:rsidP="00D27D63">
      <w:pPr>
        <w:shd w:val="clear" w:color="auto" w:fill="FFFFFF"/>
        <w:ind w:firstLine="708"/>
        <w:jc w:val="both"/>
      </w:pPr>
      <w:proofErr w:type="spellStart"/>
      <w:r w:rsidRPr="00D27D63">
        <w:t>Среднеалкогольные</w:t>
      </w:r>
      <w:proofErr w:type="spellEnd"/>
      <w:r w:rsidRPr="00D27D63">
        <w:t xml:space="preserve"> напитки: вина столовые, крепленые, ароматизированные, пиво. История создания напитка, способ производства, ассортимент и классификация.</w:t>
      </w:r>
    </w:p>
    <w:p w:rsidR="0018402E" w:rsidRPr="00D27D63" w:rsidRDefault="0018402E" w:rsidP="00D27D63">
      <w:pPr>
        <w:shd w:val="clear" w:color="auto" w:fill="FFFFFF"/>
        <w:ind w:firstLine="708"/>
        <w:jc w:val="both"/>
      </w:pPr>
      <w:r w:rsidRPr="00D27D63"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</w:t>
      </w:r>
      <w:r w:rsidRPr="00D27D63">
        <w:t>о</w:t>
      </w:r>
      <w:r w:rsidRPr="00D27D63">
        <w:t>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4D7716" w:rsidRPr="00D27D63" w:rsidRDefault="004D7716" w:rsidP="00D27D63">
      <w:pPr>
        <w:ind w:firstLine="709"/>
        <w:jc w:val="both"/>
        <w:rPr>
          <w:b/>
        </w:rPr>
      </w:pPr>
      <w:r w:rsidRPr="00D27D63">
        <w:rPr>
          <w:b/>
        </w:rPr>
        <w:t>Раздел 3. Основы построения смешанных напитков и коктейлей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Основные компоненты смешанных напитков и коктейлей. Смягчающе-сглаживающие компоненты смешанных напитков и коктейлей. </w:t>
      </w:r>
      <w:proofErr w:type="spellStart"/>
      <w:r w:rsidRPr="00D27D63">
        <w:t>Вкусоароматические</w:t>
      </w:r>
      <w:proofErr w:type="spellEnd"/>
      <w:r w:rsidRPr="00D27D63">
        <w:t xml:space="preserve"> ко</w:t>
      </w:r>
      <w:r w:rsidRPr="00D27D63">
        <w:t>м</w:t>
      </w:r>
      <w:r w:rsidRPr="00D27D63">
        <w:t>поненты смешанных напитков и коктейлей. Наполнители и вспомогательные компоненты, используемые для приготовления смешанных напитков.</w:t>
      </w:r>
    </w:p>
    <w:p w:rsidR="004D7716" w:rsidRPr="00D27D63" w:rsidRDefault="004D7716" w:rsidP="00D27D63">
      <w:pPr>
        <w:ind w:firstLine="709"/>
        <w:jc w:val="both"/>
      </w:pPr>
      <w:r w:rsidRPr="00D27D63">
        <w:t>Классификация смешанных напитков и коктейлей. Методы приготовления см</w:t>
      </w:r>
      <w:r w:rsidRPr="00D27D63">
        <w:t>е</w:t>
      </w:r>
      <w:r w:rsidRPr="00D27D63">
        <w:t>шанных напитков. Оформление коктейлей.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Приготовление безалкогольных смешанных напитков. Аперитивы и освежающие напитки. Молочные напитки и </w:t>
      </w:r>
      <w:proofErr w:type="spellStart"/>
      <w:r w:rsidRPr="00D27D63">
        <w:t>эг</w:t>
      </w:r>
      <w:r w:rsidR="00E55DB8" w:rsidRPr="00D27D63">
        <w:t>-</w:t>
      </w:r>
      <w:r w:rsidRPr="00D27D63">
        <w:t>ноги</w:t>
      </w:r>
      <w:proofErr w:type="spellEnd"/>
      <w:r w:rsidRPr="00D27D63">
        <w:t xml:space="preserve">. Флипы. </w:t>
      </w:r>
      <w:proofErr w:type="spellStart"/>
      <w:r w:rsidRPr="00D27D63">
        <w:t>Физы</w:t>
      </w:r>
      <w:proofErr w:type="spellEnd"/>
      <w:r w:rsidRPr="00D27D63">
        <w:t>. Напитки с фруктами, мороженым, сливками. Щербеты.</w:t>
      </w:r>
    </w:p>
    <w:p w:rsidR="004D7716" w:rsidRPr="00D27D63" w:rsidRDefault="004D7716" w:rsidP="00D27D63">
      <w:pPr>
        <w:ind w:firstLine="709"/>
        <w:jc w:val="both"/>
      </w:pPr>
      <w:r w:rsidRPr="00D27D63">
        <w:t>Приготовление алкогольных смешанных напитков.</w:t>
      </w:r>
    </w:p>
    <w:p w:rsidR="004D7716" w:rsidRPr="00D27D63" w:rsidRDefault="004D7716" w:rsidP="00D27D63">
      <w:pPr>
        <w:ind w:firstLine="709"/>
        <w:jc w:val="both"/>
      </w:pPr>
      <w:r w:rsidRPr="00D27D63">
        <w:lastRenderedPageBreak/>
        <w:t>Приготовление длинных смешанных напитков. Хайболы. Коллинзы. Кулеры. Ри</w:t>
      </w:r>
      <w:r w:rsidRPr="00D27D63">
        <w:t>к</w:t>
      </w:r>
      <w:r w:rsidRPr="00D27D63">
        <w:t xml:space="preserve">ки. </w:t>
      </w:r>
      <w:proofErr w:type="spellStart"/>
      <w:r w:rsidRPr="00D27D63">
        <w:t>Швеппесы</w:t>
      </w:r>
      <w:proofErr w:type="spellEnd"/>
      <w:r w:rsidRPr="00D27D63">
        <w:t>.</w:t>
      </w:r>
    </w:p>
    <w:p w:rsidR="004D7716" w:rsidRPr="00D27D63" w:rsidRDefault="004D7716" w:rsidP="00D27D63">
      <w:pPr>
        <w:ind w:firstLine="709"/>
        <w:jc w:val="both"/>
      </w:pPr>
      <w:r w:rsidRPr="00D27D63">
        <w:t>Приготовление средних и коротких смешанных напитков.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Приготовление горячих смешанных напитков. </w:t>
      </w:r>
      <w:proofErr w:type="spellStart"/>
      <w:r w:rsidRPr="00D27D63">
        <w:t>Гроги</w:t>
      </w:r>
      <w:proofErr w:type="spellEnd"/>
      <w:r w:rsidRPr="00D27D63">
        <w:t xml:space="preserve"> и тодди.  Холодные и </w:t>
      </w:r>
      <w:r w:rsidR="00900D6B" w:rsidRPr="00D27D63">
        <w:t>горячие смешанные</w:t>
      </w:r>
      <w:r w:rsidRPr="00D27D63">
        <w:t xml:space="preserve"> напитки на основе кофе. Горячие смешанные напитки на основе чая.</w:t>
      </w:r>
    </w:p>
    <w:p w:rsidR="004D7716" w:rsidRPr="00D27D63" w:rsidRDefault="004D7716" w:rsidP="00D27D63">
      <w:pPr>
        <w:ind w:firstLine="709"/>
        <w:jc w:val="both"/>
      </w:pPr>
      <w:r w:rsidRPr="00D27D63">
        <w:t>Приготовление напитков для компании. Пунши. Глинтвейны. Крюшоны и сангрия. Сбитни и медовые смешанные напитки.</w:t>
      </w:r>
    </w:p>
    <w:p w:rsidR="004D7716" w:rsidRPr="00D27D63" w:rsidRDefault="004D7716" w:rsidP="00D27D63">
      <w:pPr>
        <w:ind w:firstLine="709"/>
        <w:jc w:val="both"/>
      </w:pPr>
      <w:r w:rsidRPr="00D27D63">
        <w:t>Коктейли – аперитивы на основе крепких алкогольных напитков. Коктейли – ап</w:t>
      </w:r>
      <w:r w:rsidRPr="00D27D63">
        <w:t>е</w:t>
      </w:r>
      <w:r w:rsidRPr="00D27D63">
        <w:t>ритивы на основе ароматизированных вин.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Приготовление коктейлей – </w:t>
      </w:r>
      <w:proofErr w:type="spellStart"/>
      <w:r w:rsidRPr="00D27D63">
        <w:t>диджестивов</w:t>
      </w:r>
      <w:proofErr w:type="spellEnd"/>
      <w:r w:rsidRPr="00D27D63">
        <w:t xml:space="preserve">. Коктейли групп </w:t>
      </w:r>
      <w:proofErr w:type="spellStart"/>
      <w:r w:rsidRPr="00D27D63">
        <w:t>сауэр</w:t>
      </w:r>
      <w:proofErr w:type="spellEnd"/>
      <w:r w:rsidRPr="00D27D63">
        <w:t xml:space="preserve"> и </w:t>
      </w:r>
      <w:proofErr w:type="spellStart"/>
      <w:r w:rsidRPr="00D27D63">
        <w:t>фрозен</w:t>
      </w:r>
      <w:proofErr w:type="spellEnd"/>
      <w:r w:rsidRPr="00D27D63">
        <w:t>. Кокте</w:t>
      </w:r>
      <w:r w:rsidRPr="00D27D63">
        <w:t>й</w:t>
      </w:r>
      <w:r w:rsidRPr="00D27D63">
        <w:t>ли группы смэш. Приготовление коктейлей со сливка</w:t>
      </w:r>
      <w:r w:rsidR="00900D6B">
        <w:t>ми</w:t>
      </w:r>
      <w:r w:rsidRPr="00D27D63">
        <w:t xml:space="preserve"> и с мороженным. Слоистые ко</w:t>
      </w:r>
      <w:r w:rsidRPr="00D27D63">
        <w:t>к</w:t>
      </w:r>
      <w:r w:rsidRPr="00D27D63">
        <w:t xml:space="preserve">тейли. Коктейли с шампанским. Коктейли группы </w:t>
      </w:r>
      <w:proofErr w:type="spellStart"/>
      <w:r w:rsidRPr="00D27D63">
        <w:t>ойстер</w:t>
      </w:r>
      <w:proofErr w:type="spellEnd"/>
      <w:r w:rsidRPr="00D27D63">
        <w:t xml:space="preserve">. Коктейли группы </w:t>
      </w:r>
      <w:proofErr w:type="spellStart"/>
      <w:r w:rsidRPr="00D27D63">
        <w:t>кордиал</w:t>
      </w:r>
      <w:proofErr w:type="spellEnd"/>
      <w:r w:rsidRPr="00D27D63">
        <w:t>. Ко</w:t>
      </w:r>
      <w:r w:rsidRPr="00D27D63">
        <w:t>к</w:t>
      </w:r>
      <w:r w:rsidRPr="00D27D63">
        <w:t xml:space="preserve">тейли </w:t>
      </w:r>
      <w:proofErr w:type="spellStart"/>
      <w:r w:rsidRPr="00D27D63">
        <w:t>фраппе</w:t>
      </w:r>
      <w:proofErr w:type="spellEnd"/>
      <w:r w:rsidRPr="00D27D63">
        <w:t xml:space="preserve"> и </w:t>
      </w:r>
      <w:proofErr w:type="spellStart"/>
      <w:r w:rsidRPr="00D27D63">
        <w:t>мист</w:t>
      </w:r>
      <w:proofErr w:type="spellEnd"/>
      <w:r w:rsidRPr="00D27D63">
        <w:t>. Оригинальные коктейли с ликером «Самбука». Коктейли с абсе</w:t>
      </w:r>
      <w:r w:rsidRPr="00D27D63">
        <w:t>н</w:t>
      </w:r>
      <w:r w:rsidRPr="00D27D63">
        <w:t>том.</w:t>
      </w:r>
    </w:p>
    <w:p w:rsidR="004D7716" w:rsidRPr="00D27D63" w:rsidRDefault="004D7716" w:rsidP="00D27D63">
      <w:pPr>
        <w:ind w:firstLine="709"/>
        <w:jc w:val="both"/>
      </w:pPr>
      <w:r w:rsidRPr="00D27D63">
        <w:t>Экзотические коктейли.</w:t>
      </w:r>
      <w:r w:rsidR="00155EE5">
        <w:t xml:space="preserve"> </w:t>
      </w:r>
      <w:r w:rsidRPr="00D27D63">
        <w:t>Эксклюзивные коктейли.</w:t>
      </w:r>
    </w:p>
    <w:p w:rsidR="0018402E" w:rsidRPr="00D27D63" w:rsidRDefault="0018402E" w:rsidP="00D27D63">
      <w:pPr>
        <w:ind w:firstLine="709"/>
        <w:jc w:val="both"/>
      </w:pPr>
      <w:r w:rsidRPr="00D27D63">
        <w:t>Участвовать во всех фазах организации производства и организации обслуживания на предприятиях питания различных типов и классов</w:t>
      </w:r>
    </w:p>
    <w:p w:rsidR="0018402E" w:rsidRPr="00D27D63" w:rsidRDefault="0018402E" w:rsidP="00D27D63">
      <w:pPr>
        <w:ind w:firstLine="709"/>
        <w:jc w:val="both"/>
      </w:pPr>
      <w:r w:rsidRPr="00D27D63"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</w:t>
      </w:r>
      <w:r w:rsidRPr="00D27D63">
        <w:t>о</w:t>
      </w:r>
      <w:r w:rsidRPr="00D27D63">
        <w:t>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4D7716" w:rsidRPr="00D27D63" w:rsidRDefault="004D7716" w:rsidP="00D27D63">
      <w:pPr>
        <w:ind w:firstLine="709"/>
        <w:jc w:val="both"/>
        <w:rPr>
          <w:b/>
        </w:rPr>
      </w:pPr>
      <w:r w:rsidRPr="00D27D63">
        <w:rPr>
          <w:b/>
        </w:rPr>
        <w:t>Раздел 4. Подготовка бара к обслуживанию</w:t>
      </w:r>
    </w:p>
    <w:p w:rsidR="004D7716" w:rsidRPr="00D27D63" w:rsidRDefault="004D7716" w:rsidP="00D27D63">
      <w:pPr>
        <w:ind w:firstLine="709"/>
        <w:jc w:val="both"/>
      </w:pPr>
      <w:r w:rsidRPr="00D27D63">
        <w:t>Барная стойка. Подготовительный этап обслуживания в баре. Подготовка оборуд</w:t>
      </w:r>
      <w:r w:rsidRPr="00D27D63">
        <w:t>о</w:t>
      </w:r>
      <w:r w:rsidRPr="00D27D63">
        <w:t>вания бара к работе. Организация рабочего места бармена. Личная подготовка бармена. Приемы работы бармена за барной стойкой. Лед, его назначение и виды. Техника откуп</w:t>
      </w:r>
      <w:r w:rsidRPr="00D27D63">
        <w:t>о</w:t>
      </w:r>
      <w:r w:rsidRPr="00D27D63">
        <w:t>ривания бутылок и розлива напитков.</w:t>
      </w:r>
    </w:p>
    <w:p w:rsidR="004D7716" w:rsidRPr="00D27D63" w:rsidRDefault="004D7716" w:rsidP="00D27D63">
      <w:pPr>
        <w:ind w:firstLine="709"/>
        <w:jc w:val="both"/>
      </w:pPr>
      <w:r w:rsidRPr="00D27D63">
        <w:t xml:space="preserve">Составление и оформление карты бара. Карта вин. Карта коктейлей бара. </w:t>
      </w:r>
    </w:p>
    <w:p w:rsidR="004D7716" w:rsidRPr="00D27D63" w:rsidRDefault="004D7716" w:rsidP="00D27D63">
      <w:pPr>
        <w:ind w:firstLine="709"/>
        <w:jc w:val="both"/>
      </w:pPr>
      <w:r w:rsidRPr="00D27D63">
        <w:t>Методы и формы обслуживания потребителей в барах разных типов. Стили работы бармена. Правила профессионального поведения бармена. Основной этап обслуживания в баре. Расчет с посетителями. Заключительный этап обслуживания в баре. Отчетность ба</w:t>
      </w:r>
      <w:r w:rsidRPr="00D27D63">
        <w:t>р</w:t>
      </w:r>
      <w:r w:rsidRPr="00D27D63">
        <w:t>мена и контроль за работой бара.</w:t>
      </w:r>
    </w:p>
    <w:p w:rsidR="0018402E" w:rsidRPr="00D27D63" w:rsidRDefault="0018402E" w:rsidP="00D27D63">
      <w:pPr>
        <w:ind w:firstLine="709"/>
        <w:jc w:val="both"/>
      </w:pPr>
      <w:r w:rsidRPr="00D27D63">
        <w:t>Работать в коллективе, толерантно воспринимать социальные, этнические, конфе</w:t>
      </w:r>
      <w:r w:rsidRPr="00D27D63">
        <w:t>с</w:t>
      </w:r>
      <w:r w:rsidRPr="00D27D63">
        <w:t>сиональные и культурные различия.</w:t>
      </w:r>
    </w:p>
    <w:p w:rsidR="0018402E" w:rsidRPr="00D27D63" w:rsidRDefault="0018402E" w:rsidP="00D27D63">
      <w:pPr>
        <w:ind w:firstLine="709"/>
        <w:jc w:val="both"/>
      </w:pPr>
      <w:r w:rsidRPr="00D27D63">
        <w:t>Участвовать во всех фазах организации производства и организации обслуживания на предприятиях питания различных типов и классов.</w:t>
      </w:r>
    </w:p>
    <w:p w:rsidR="0018402E" w:rsidRPr="00D27D63" w:rsidRDefault="0018402E" w:rsidP="00D27D63">
      <w:pPr>
        <w:ind w:firstLine="709"/>
        <w:jc w:val="both"/>
      </w:pPr>
      <w:r w:rsidRPr="00D27D63">
        <w:t>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</w:t>
      </w:r>
      <w:r w:rsidRPr="00D27D63">
        <w:t>о</w:t>
      </w:r>
      <w:r w:rsidRPr="00D27D63">
        <w:t>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4D7716" w:rsidRPr="00D27D63" w:rsidRDefault="004D7716" w:rsidP="00D27D63">
      <w:pPr>
        <w:jc w:val="center"/>
      </w:pPr>
    </w:p>
    <w:p w:rsidR="00F4732E" w:rsidRPr="00D27D63" w:rsidRDefault="00F4732E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5. Образовательные технологии</w:t>
      </w:r>
    </w:p>
    <w:p w:rsidR="0018402E" w:rsidRPr="00D27D63" w:rsidRDefault="0018402E" w:rsidP="00D27D63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7013"/>
      </w:tblGrid>
      <w:tr w:rsidR="00D10FA5" w:rsidRPr="00D27D63" w:rsidTr="00E55DB8">
        <w:tc>
          <w:tcPr>
            <w:tcW w:w="2558" w:type="dxa"/>
            <w:vAlign w:val="center"/>
          </w:tcPr>
          <w:p w:rsidR="00D10FA5" w:rsidRPr="00D27D63" w:rsidRDefault="00D10FA5" w:rsidP="00D27D63">
            <w:pPr>
              <w:ind w:left="-40" w:right="-34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7013" w:type="dxa"/>
            <w:vAlign w:val="center"/>
          </w:tcPr>
          <w:p w:rsidR="00D10FA5" w:rsidRPr="00D27D63" w:rsidRDefault="00D10FA5" w:rsidP="00D27D63">
            <w:pPr>
              <w:ind w:left="-40" w:right="-34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D10FA5" w:rsidRPr="00D27D63" w:rsidTr="00E55DB8">
        <w:tc>
          <w:tcPr>
            <w:tcW w:w="2558" w:type="dxa"/>
            <w:vAlign w:val="center"/>
          </w:tcPr>
          <w:p w:rsidR="00D10FA5" w:rsidRPr="00D27D63" w:rsidRDefault="00D10FA5" w:rsidP="00D27D63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7013" w:type="dxa"/>
          </w:tcPr>
          <w:p w:rsidR="00D10FA5" w:rsidRPr="00D27D63" w:rsidRDefault="00D10FA5" w:rsidP="00D27D63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D10FA5" w:rsidRPr="00D27D63" w:rsidTr="00E55DB8">
        <w:tc>
          <w:tcPr>
            <w:tcW w:w="2558" w:type="dxa"/>
            <w:vAlign w:val="center"/>
          </w:tcPr>
          <w:p w:rsidR="00D10FA5" w:rsidRPr="00D27D63" w:rsidRDefault="00D10FA5" w:rsidP="00D27D63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7013" w:type="dxa"/>
          </w:tcPr>
          <w:p w:rsidR="00D10FA5" w:rsidRPr="00D27D63" w:rsidRDefault="00D10FA5" w:rsidP="00D27D63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занятиях, индивидуальные доклады, сообщения, тестирование, собеседования.</w:t>
            </w:r>
          </w:p>
        </w:tc>
      </w:tr>
      <w:tr w:rsidR="00D10FA5" w:rsidRPr="00D27D63" w:rsidTr="00E55DB8">
        <w:tc>
          <w:tcPr>
            <w:tcW w:w="2558" w:type="dxa"/>
            <w:vAlign w:val="center"/>
          </w:tcPr>
          <w:p w:rsidR="00D10FA5" w:rsidRPr="00D27D63" w:rsidRDefault="00D10FA5" w:rsidP="00D27D63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 w:rsidRPr="00D27D63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7013" w:type="dxa"/>
          </w:tcPr>
          <w:p w:rsidR="00D10FA5" w:rsidRPr="00D27D63" w:rsidRDefault="00155EE5" w:rsidP="00D41024">
            <w:pPr>
              <w:ind w:left="-40" w:right="-34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10FA5" w:rsidRPr="00D27D63">
              <w:rPr>
                <w:sz w:val="22"/>
                <w:szCs w:val="22"/>
              </w:rPr>
              <w:t>роработка учебного материала по дисциплине (конспектов лекций, учебников, материалов сетевых ресурсов);</w:t>
            </w:r>
            <w:r>
              <w:rPr>
                <w:sz w:val="22"/>
                <w:szCs w:val="22"/>
              </w:rPr>
              <w:t xml:space="preserve"> </w:t>
            </w:r>
            <w:r w:rsidR="00D10FA5" w:rsidRPr="00D27D63">
              <w:rPr>
                <w:sz w:val="22"/>
                <w:szCs w:val="22"/>
              </w:rPr>
              <w:t xml:space="preserve">подготовка к практическим занятиям, защите реферата; подготовка к сдаче модуля (выполнение тренировочных тестов), сдаче </w:t>
            </w:r>
            <w:r w:rsidR="00D41024">
              <w:rPr>
                <w:sz w:val="22"/>
                <w:szCs w:val="22"/>
              </w:rPr>
              <w:t>экзамена</w:t>
            </w:r>
          </w:p>
        </w:tc>
      </w:tr>
    </w:tbl>
    <w:p w:rsidR="00E55DB8" w:rsidRPr="00D27D63" w:rsidRDefault="00E55DB8" w:rsidP="00D27D63">
      <w:pPr>
        <w:ind w:firstLine="709"/>
        <w:jc w:val="both"/>
      </w:pPr>
    </w:p>
    <w:p w:rsidR="0006328B" w:rsidRPr="00D27D63" w:rsidRDefault="0006328B" w:rsidP="00D27D63">
      <w:pPr>
        <w:ind w:firstLine="709"/>
        <w:jc w:val="both"/>
      </w:pPr>
      <w:r w:rsidRPr="00D27D63">
        <w:lastRenderedPageBreak/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D27D63">
        <w:t>н</w:t>
      </w:r>
      <w:r w:rsidRPr="00D27D63">
        <w:t>ного обучения с использованием методов активного и интерактивного обучения.</w:t>
      </w:r>
    </w:p>
    <w:p w:rsidR="0006328B" w:rsidRPr="00D27D63" w:rsidRDefault="0006328B" w:rsidP="00D27D63">
      <w:pPr>
        <w:ind w:firstLine="709"/>
        <w:jc w:val="both"/>
      </w:pPr>
      <w:r w:rsidRPr="00D27D63">
        <w:t xml:space="preserve">Для освоения дисциплины </w:t>
      </w:r>
      <w:r w:rsidRPr="00D27D63">
        <w:rPr>
          <w:szCs w:val="28"/>
        </w:rPr>
        <w:t>«</w:t>
      </w:r>
      <w:r w:rsidR="004D7716" w:rsidRPr="00D27D63">
        <w:t>Барное дело</w:t>
      </w:r>
      <w:r w:rsidRPr="00D27D63">
        <w:rPr>
          <w:szCs w:val="28"/>
        </w:rPr>
        <w:t xml:space="preserve">» </w:t>
      </w:r>
      <w:r w:rsidRPr="00D27D63">
        <w:t>используются различные образовател</w:t>
      </w:r>
      <w:r w:rsidRPr="00D27D63">
        <w:t>ь</w:t>
      </w:r>
      <w:r w:rsidRPr="00D27D63">
        <w:t>ные методы и технологии для реализации компетенций. Преподавание дисциплины пр</w:t>
      </w:r>
      <w:r w:rsidRPr="00D27D63">
        <w:t>е</w:t>
      </w:r>
      <w:r w:rsidRPr="00D27D63">
        <w:t xml:space="preserve">дусматривает лекции, практические занятия, устные опросы, тестирование, в сочетании с внеаудиторной работой с целью формирования и развития профессиональных навыков </w:t>
      </w:r>
      <w:r w:rsidRPr="00D27D63">
        <w:rPr>
          <w:rFonts w:eastAsia="Arial Unicode MS"/>
        </w:rPr>
        <w:t>обучающегося</w:t>
      </w:r>
      <w:r w:rsidRPr="00D27D63">
        <w:t>. Самостоятельная работа предусматривает подготовку к лекциям и практ</w:t>
      </w:r>
      <w:r w:rsidRPr="00D27D63">
        <w:t>и</w:t>
      </w:r>
      <w:r w:rsidRPr="00D27D63">
        <w:t>ческим занятиям и итоговому испытанию.</w:t>
      </w:r>
    </w:p>
    <w:p w:rsidR="0006328B" w:rsidRPr="00D27D63" w:rsidRDefault="0006328B" w:rsidP="00D27D63">
      <w:pPr>
        <w:ind w:firstLine="709"/>
        <w:jc w:val="both"/>
      </w:pPr>
      <w:r w:rsidRPr="00D27D63">
        <w:t>В учебном процессе широко применяются компьютерные технологии. Лекции пр</w:t>
      </w:r>
      <w:r w:rsidRPr="00D27D63">
        <w:t>о</w:t>
      </w:r>
      <w:r w:rsidRPr="00D27D63">
        <w:t>водятся в аудитории с интерактивной доской и проектором обеспечены демонстрацио</w:t>
      </w:r>
      <w:r w:rsidRPr="00D27D63">
        <w:t>н</w:t>
      </w:r>
      <w:r w:rsidRPr="00D27D63">
        <w:t>ными материалами (электронными презентациями), с помощью которых можно визуал</w:t>
      </w:r>
      <w:r w:rsidRPr="00D27D63">
        <w:t>и</w:t>
      </w:r>
      <w:r w:rsidRPr="00D27D63">
        <w:t>зировать излагаемый материал.</w:t>
      </w:r>
    </w:p>
    <w:p w:rsidR="00CA646A" w:rsidRPr="00D27D63" w:rsidRDefault="00CA646A" w:rsidP="00D27D63">
      <w:pPr>
        <w:ind w:firstLine="360"/>
        <w:jc w:val="center"/>
      </w:pPr>
    </w:p>
    <w:p w:rsidR="0006328B" w:rsidRPr="00D27D63" w:rsidRDefault="0006328B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6. Оценочные средства дисциплины (модуля)</w:t>
      </w:r>
    </w:p>
    <w:p w:rsidR="00E55DB8" w:rsidRPr="00D27D63" w:rsidRDefault="00E55DB8" w:rsidP="00D27D63">
      <w:pPr>
        <w:ind w:firstLine="709"/>
        <w:jc w:val="both"/>
        <w:rPr>
          <w:color w:val="000000"/>
        </w:rPr>
      </w:pPr>
      <w:r w:rsidRPr="00D27D63">
        <w:t>Основными видами дисциплинарных оценочных сре</w:t>
      </w:r>
      <w:proofErr w:type="gramStart"/>
      <w:r w:rsidRPr="00D27D63">
        <w:t>дств пр</w:t>
      </w:r>
      <w:proofErr w:type="gramEnd"/>
      <w:r w:rsidRPr="00D27D63">
        <w:t>и функционировании модульно-рейтинговой системы обучения являются: на стадии рубежного рейтинга, фо</w:t>
      </w:r>
      <w:r w:rsidRPr="00D27D63">
        <w:t>р</w:t>
      </w:r>
      <w:r w:rsidRPr="00D27D63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</w:t>
      </w:r>
      <w:r w:rsidR="00514323">
        <w:t>е</w:t>
      </w:r>
      <w:r w:rsidR="00035991">
        <w:t xml:space="preserve"> – рефераты;</w:t>
      </w:r>
      <w:r w:rsidRPr="00D27D63">
        <w:t xml:space="preserve"> на стадии промежуточного рейтинга, определяемого по результатам сдачи </w:t>
      </w:r>
      <w:r w:rsidR="00D41024">
        <w:t>экзамена</w:t>
      </w:r>
      <w:r w:rsidRPr="00D27D63">
        <w:t xml:space="preserve">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D27D63">
        <w:t>а</w:t>
      </w:r>
      <w:r w:rsidRPr="00D27D63">
        <w:t xml:space="preserve">правления, формируемые при изучении дисциплины </w:t>
      </w:r>
      <w:r w:rsidRPr="00D27D63">
        <w:rPr>
          <w:color w:val="000000"/>
        </w:rPr>
        <w:t>«Барное дело».</w:t>
      </w:r>
    </w:p>
    <w:p w:rsidR="00E55DB8" w:rsidRPr="00D27D63" w:rsidRDefault="00E55DB8" w:rsidP="00D27D63">
      <w:pPr>
        <w:ind w:firstLine="709"/>
        <w:jc w:val="center"/>
      </w:pPr>
    </w:p>
    <w:p w:rsidR="00E55DB8" w:rsidRPr="00D27D63" w:rsidRDefault="0006328B" w:rsidP="00D27D63">
      <w:pPr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 xml:space="preserve">6.1 Паспорт фонда оценочных средств по дисциплине </w:t>
      </w:r>
      <w:r w:rsidR="00035991">
        <w:rPr>
          <w:b/>
          <w:sz w:val="28"/>
          <w:szCs w:val="28"/>
        </w:rPr>
        <w:t>(модулю)</w:t>
      </w:r>
    </w:p>
    <w:p w:rsidR="0006328B" w:rsidRPr="00D27D63" w:rsidRDefault="0006328B" w:rsidP="00D27D63">
      <w:pPr>
        <w:ind w:firstLine="709"/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«</w:t>
      </w:r>
      <w:r w:rsidR="0056327C" w:rsidRPr="00D27D63">
        <w:rPr>
          <w:b/>
          <w:sz w:val="28"/>
          <w:szCs w:val="28"/>
        </w:rPr>
        <w:t>Барное дело</w:t>
      </w:r>
      <w:r w:rsidRPr="00D27D63">
        <w:rPr>
          <w:b/>
          <w:sz w:val="28"/>
          <w:szCs w:val="28"/>
        </w:rPr>
        <w:t>»</w:t>
      </w:r>
    </w:p>
    <w:p w:rsidR="00FB3D57" w:rsidRPr="00D27D63" w:rsidRDefault="00FB3D57" w:rsidP="00D27D63">
      <w:pPr>
        <w:jc w:val="center"/>
        <w:rPr>
          <w:sz w:val="20"/>
          <w:szCs w:val="20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835"/>
        <w:gridCol w:w="1984"/>
        <w:gridCol w:w="2244"/>
        <w:gridCol w:w="770"/>
      </w:tblGrid>
      <w:tr w:rsidR="00FB3D57" w:rsidRPr="00D27D63" w:rsidTr="00D41024">
        <w:tc>
          <w:tcPr>
            <w:tcW w:w="560" w:type="dxa"/>
            <w:vMerge w:val="restart"/>
            <w:vAlign w:val="center"/>
          </w:tcPr>
          <w:p w:rsidR="00FB3D57" w:rsidRPr="00D27D63" w:rsidRDefault="00FB3D57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№ п/п</w:t>
            </w:r>
          </w:p>
        </w:tc>
        <w:tc>
          <w:tcPr>
            <w:tcW w:w="3835" w:type="dxa"/>
            <w:vMerge w:val="restart"/>
            <w:vAlign w:val="center"/>
          </w:tcPr>
          <w:p w:rsidR="00E55DB8" w:rsidRPr="00D27D63" w:rsidRDefault="00FB3D57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B3D57" w:rsidRPr="00D27D63" w:rsidRDefault="00FB3D57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дисциплины</w:t>
            </w:r>
          </w:p>
        </w:tc>
        <w:tc>
          <w:tcPr>
            <w:tcW w:w="1984" w:type="dxa"/>
            <w:vMerge w:val="restart"/>
            <w:vAlign w:val="center"/>
          </w:tcPr>
          <w:p w:rsidR="00E55DB8" w:rsidRPr="00D27D63" w:rsidRDefault="00FB3D57" w:rsidP="00D27D63">
            <w:pPr>
              <w:ind w:left="-116" w:right="-12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Код</w:t>
            </w:r>
          </w:p>
          <w:p w:rsidR="00E55DB8" w:rsidRPr="00D27D63" w:rsidRDefault="00FB3D57" w:rsidP="00D27D63">
            <w:pPr>
              <w:ind w:left="-116" w:right="-12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контролируемой</w:t>
            </w:r>
          </w:p>
          <w:p w:rsidR="00FB3D57" w:rsidRPr="00D27D63" w:rsidRDefault="00FB3D57" w:rsidP="00D27D63">
            <w:pPr>
              <w:ind w:left="-116" w:right="-12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14" w:type="dxa"/>
            <w:gridSpan w:val="2"/>
            <w:vAlign w:val="center"/>
          </w:tcPr>
          <w:p w:rsidR="00FB3D57" w:rsidRPr="00D27D63" w:rsidRDefault="00FB3D57" w:rsidP="00D27D63">
            <w:pPr>
              <w:ind w:left="-116" w:right="-12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Оценочное средство</w:t>
            </w:r>
          </w:p>
        </w:tc>
      </w:tr>
      <w:tr w:rsidR="00FB3D57" w:rsidRPr="00D27D63" w:rsidTr="00D41024">
        <w:trPr>
          <w:trHeight w:val="300"/>
        </w:trPr>
        <w:tc>
          <w:tcPr>
            <w:tcW w:w="560" w:type="dxa"/>
            <w:vMerge/>
            <w:vAlign w:val="center"/>
          </w:tcPr>
          <w:p w:rsidR="00FB3D57" w:rsidRPr="00D27D63" w:rsidRDefault="00FB3D57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3835" w:type="dxa"/>
            <w:vMerge/>
            <w:vAlign w:val="center"/>
          </w:tcPr>
          <w:p w:rsidR="00FB3D57" w:rsidRPr="00D27D63" w:rsidRDefault="00FB3D57" w:rsidP="00D27D63">
            <w:pPr>
              <w:ind w:left="-40"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B3D57" w:rsidRPr="00D27D63" w:rsidRDefault="00FB3D57" w:rsidP="00D27D63">
            <w:pPr>
              <w:ind w:left="-116" w:right="-122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44" w:type="dxa"/>
            <w:vAlign w:val="center"/>
          </w:tcPr>
          <w:p w:rsidR="00FB3D57" w:rsidRPr="00D27D63" w:rsidRDefault="00FB3D57" w:rsidP="00D27D63">
            <w:pPr>
              <w:ind w:left="-116" w:right="-122"/>
              <w:jc w:val="center"/>
              <w:rPr>
                <w:i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70" w:type="dxa"/>
            <w:vAlign w:val="center"/>
          </w:tcPr>
          <w:p w:rsidR="00FB3D57" w:rsidRPr="00D27D63" w:rsidRDefault="00FB3D57" w:rsidP="00D27D63">
            <w:pPr>
              <w:ind w:left="-116" w:right="-122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кол-во</w:t>
            </w:r>
          </w:p>
        </w:tc>
      </w:tr>
      <w:tr w:rsidR="00035991" w:rsidRPr="00D27D63" w:rsidTr="00D41024">
        <w:trPr>
          <w:trHeight w:val="360"/>
        </w:trPr>
        <w:tc>
          <w:tcPr>
            <w:tcW w:w="560" w:type="dxa"/>
            <w:vAlign w:val="center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</w:t>
            </w:r>
          </w:p>
        </w:tc>
        <w:tc>
          <w:tcPr>
            <w:tcW w:w="3835" w:type="dxa"/>
            <w:vAlign w:val="center"/>
          </w:tcPr>
          <w:p w:rsidR="00035991" w:rsidRPr="00D27D63" w:rsidRDefault="00035991" w:rsidP="00D27D63">
            <w:pPr>
              <w:ind w:left="-40" w:right="-34"/>
              <w:rPr>
                <w:bCs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1. Общие сведения о барах, смешанных напитках и коктейлях.</w:t>
            </w:r>
          </w:p>
        </w:tc>
        <w:tc>
          <w:tcPr>
            <w:tcW w:w="1984" w:type="dxa"/>
            <w:vAlign w:val="center"/>
          </w:tcPr>
          <w:p w:rsidR="00035991" w:rsidRPr="00D27D63" w:rsidRDefault="00035991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  <w:tc>
          <w:tcPr>
            <w:tcW w:w="2244" w:type="dxa"/>
          </w:tcPr>
          <w:p w:rsidR="00035991" w:rsidRPr="00D27D63" w:rsidRDefault="00035991" w:rsidP="00D27D63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035991" w:rsidRPr="00D27D63" w:rsidRDefault="00035991" w:rsidP="00D27D63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</w:t>
            </w:r>
          </w:p>
          <w:p w:rsidR="00035991" w:rsidRPr="00D27D63" w:rsidRDefault="00035991" w:rsidP="00D41024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для </w:t>
            </w:r>
            <w:r w:rsidR="00D41024">
              <w:rPr>
                <w:sz w:val="22"/>
                <w:szCs w:val="22"/>
              </w:rPr>
              <w:t>экзамена</w:t>
            </w:r>
          </w:p>
        </w:tc>
        <w:tc>
          <w:tcPr>
            <w:tcW w:w="770" w:type="dxa"/>
          </w:tcPr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25</w:t>
            </w:r>
          </w:p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5</w:t>
            </w:r>
          </w:p>
          <w:p w:rsidR="00035991" w:rsidRPr="00D27D63" w:rsidRDefault="00035991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20</w:t>
            </w:r>
          </w:p>
        </w:tc>
      </w:tr>
      <w:tr w:rsidR="00D41024" w:rsidRPr="00D27D63" w:rsidTr="00D41024">
        <w:trPr>
          <w:trHeight w:val="347"/>
        </w:trPr>
        <w:tc>
          <w:tcPr>
            <w:tcW w:w="560" w:type="dxa"/>
            <w:vAlign w:val="center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</w:tc>
        <w:tc>
          <w:tcPr>
            <w:tcW w:w="3835" w:type="dxa"/>
            <w:vAlign w:val="center"/>
          </w:tcPr>
          <w:p w:rsidR="00D41024" w:rsidRPr="00D27D63" w:rsidRDefault="00D41024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2. Классификация основных напитков бара.</w:t>
            </w:r>
          </w:p>
        </w:tc>
        <w:tc>
          <w:tcPr>
            <w:tcW w:w="1984" w:type="dxa"/>
            <w:vAlign w:val="center"/>
          </w:tcPr>
          <w:p w:rsidR="00D41024" w:rsidRPr="00D27D63" w:rsidRDefault="00D41024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  <w:tc>
          <w:tcPr>
            <w:tcW w:w="2244" w:type="dxa"/>
          </w:tcPr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</w:t>
            </w:r>
          </w:p>
          <w:p w:rsidR="00D41024" w:rsidRPr="00D27D63" w:rsidRDefault="00D41024" w:rsidP="00D27D63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70" w:type="dxa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25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5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</w:t>
            </w:r>
          </w:p>
        </w:tc>
      </w:tr>
      <w:tr w:rsidR="00D41024" w:rsidRPr="00D27D63" w:rsidTr="00D41024">
        <w:trPr>
          <w:trHeight w:val="358"/>
        </w:trPr>
        <w:tc>
          <w:tcPr>
            <w:tcW w:w="560" w:type="dxa"/>
            <w:vAlign w:val="center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</w:tc>
        <w:tc>
          <w:tcPr>
            <w:tcW w:w="3835" w:type="dxa"/>
            <w:vAlign w:val="center"/>
          </w:tcPr>
          <w:p w:rsidR="00D41024" w:rsidRPr="00D27D63" w:rsidRDefault="00D41024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3. Основы построения и кла</w:t>
            </w:r>
            <w:r w:rsidRPr="00D27D63">
              <w:rPr>
                <w:sz w:val="22"/>
                <w:szCs w:val="22"/>
              </w:rPr>
              <w:t>с</w:t>
            </w:r>
            <w:r w:rsidRPr="00D27D63">
              <w:rPr>
                <w:sz w:val="22"/>
                <w:szCs w:val="22"/>
              </w:rPr>
              <w:t>сификация смешанных напитков и коктейлей.</w:t>
            </w:r>
          </w:p>
        </w:tc>
        <w:tc>
          <w:tcPr>
            <w:tcW w:w="1984" w:type="dxa"/>
            <w:vAlign w:val="center"/>
          </w:tcPr>
          <w:p w:rsidR="00D41024" w:rsidRPr="00D27D63" w:rsidRDefault="00D41024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  <w:tc>
          <w:tcPr>
            <w:tcW w:w="2244" w:type="dxa"/>
          </w:tcPr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</w:t>
            </w:r>
          </w:p>
          <w:p w:rsidR="00D41024" w:rsidRPr="00D27D63" w:rsidRDefault="00D41024" w:rsidP="00D27D63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70" w:type="dxa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25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</w:t>
            </w:r>
          </w:p>
        </w:tc>
      </w:tr>
      <w:tr w:rsidR="00D41024" w:rsidRPr="00D27D63" w:rsidTr="00D41024">
        <w:trPr>
          <w:trHeight w:val="353"/>
        </w:trPr>
        <w:tc>
          <w:tcPr>
            <w:tcW w:w="560" w:type="dxa"/>
            <w:vAlign w:val="center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4</w:t>
            </w:r>
          </w:p>
        </w:tc>
        <w:tc>
          <w:tcPr>
            <w:tcW w:w="3835" w:type="dxa"/>
            <w:vAlign w:val="center"/>
          </w:tcPr>
          <w:p w:rsidR="00D41024" w:rsidRPr="00D27D63" w:rsidRDefault="00D41024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Раздел 4. Формы и методы обслуж</w:t>
            </w:r>
            <w:r w:rsidRPr="00D27D63">
              <w:rPr>
                <w:sz w:val="22"/>
                <w:szCs w:val="22"/>
              </w:rPr>
              <w:t>и</w:t>
            </w:r>
            <w:r w:rsidRPr="00D27D63">
              <w:rPr>
                <w:sz w:val="22"/>
                <w:szCs w:val="22"/>
              </w:rPr>
              <w:t>вания в барах.</w:t>
            </w:r>
          </w:p>
        </w:tc>
        <w:tc>
          <w:tcPr>
            <w:tcW w:w="1984" w:type="dxa"/>
            <w:vAlign w:val="center"/>
          </w:tcPr>
          <w:p w:rsidR="00D41024" w:rsidRPr="00D27D63" w:rsidRDefault="00D41024" w:rsidP="007D4B25">
            <w:pPr>
              <w:ind w:left="-40" w:right="-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УК-10, ПК-2, ПК-11</w:t>
            </w:r>
          </w:p>
        </w:tc>
        <w:tc>
          <w:tcPr>
            <w:tcW w:w="2244" w:type="dxa"/>
          </w:tcPr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D41024" w:rsidRPr="00D27D63" w:rsidRDefault="00D41024" w:rsidP="00CD6768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</w:t>
            </w:r>
          </w:p>
          <w:p w:rsidR="00D41024" w:rsidRPr="00D27D63" w:rsidRDefault="00D41024" w:rsidP="00D27D63">
            <w:pPr>
              <w:ind w:left="-40" w:right="-108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для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770" w:type="dxa"/>
          </w:tcPr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25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3</w:t>
            </w:r>
          </w:p>
          <w:p w:rsidR="00D41024" w:rsidRPr="00D27D63" w:rsidRDefault="00D41024" w:rsidP="00D27D63">
            <w:pPr>
              <w:ind w:left="-40" w:right="-34"/>
              <w:jc w:val="center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10</w:t>
            </w:r>
          </w:p>
        </w:tc>
      </w:tr>
    </w:tbl>
    <w:p w:rsidR="00CA646A" w:rsidRPr="00D27D63" w:rsidRDefault="00CA646A" w:rsidP="00D27D63">
      <w:pPr>
        <w:ind w:firstLine="360"/>
        <w:jc w:val="both"/>
      </w:pPr>
    </w:p>
    <w:p w:rsidR="00807A7B" w:rsidRPr="00D27D63" w:rsidRDefault="00F4732E" w:rsidP="00D27D63">
      <w:pPr>
        <w:ind w:firstLine="360"/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6</w:t>
      </w:r>
      <w:r w:rsidR="000C167B" w:rsidRPr="00D27D63">
        <w:rPr>
          <w:b/>
          <w:sz w:val="28"/>
          <w:szCs w:val="28"/>
        </w:rPr>
        <w:t>.</w:t>
      </w:r>
      <w:r w:rsidR="00E55DB8" w:rsidRPr="00D27D63">
        <w:rPr>
          <w:b/>
          <w:sz w:val="28"/>
          <w:szCs w:val="28"/>
        </w:rPr>
        <w:t>2</w:t>
      </w:r>
      <w:r w:rsidR="00D41024">
        <w:rPr>
          <w:b/>
          <w:sz w:val="28"/>
          <w:szCs w:val="28"/>
        </w:rPr>
        <w:t xml:space="preserve"> </w:t>
      </w:r>
      <w:r w:rsidR="0021647F" w:rsidRPr="00D27D63">
        <w:rPr>
          <w:b/>
          <w:sz w:val="28"/>
          <w:szCs w:val="28"/>
        </w:rPr>
        <w:t>Перечень вопросов</w:t>
      </w:r>
      <w:r w:rsidR="00807A7B" w:rsidRPr="00D27D63">
        <w:rPr>
          <w:b/>
          <w:sz w:val="28"/>
          <w:szCs w:val="28"/>
        </w:rPr>
        <w:t xml:space="preserve"> к </w:t>
      </w:r>
      <w:r w:rsidR="00D41024">
        <w:rPr>
          <w:b/>
          <w:sz w:val="28"/>
          <w:szCs w:val="28"/>
        </w:rPr>
        <w:t>экзамену</w:t>
      </w:r>
    </w:p>
    <w:p w:rsidR="006E356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 xml:space="preserve">1. </w:t>
      </w:r>
      <w:r w:rsidR="006E3566" w:rsidRPr="00D27D63">
        <w:t>Правила работы в коллективе, толерантное восприятие социальных, этнических, конфесс</w:t>
      </w:r>
      <w:r w:rsidR="00FB73E8" w:rsidRPr="00D27D63">
        <w:t>иональных и культурных различий</w:t>
      </w:r>
      <w:r w:rsidR="00155EE5">
        <w:t>.</w:t>
      </w:r>
      <w:r w:rsidR="00FB73E8" w:rsidRPr="00D27D63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 xml:space="preserve">2. </w:t>
      </w:r>
      <w:r w:rsidR="004D7716" w:rsidRPr="00D27D63">
        <w:t>Категории баров, их характеристика</w:t>
      </w:r>
      <w:r w:rsidR="00155EE5">
        <w:t xml:space="preserve">. </w:t>
      </w:r>
      <w:r w:rsidR="00035991">
        <w:t>(УК-10, ПК-2, ПК-11)</w:t>
      </w:r>
      <w:r w:rsidR="004D7716" w:rsidRPr="00D27D63">
        <w:t xml:space="preserve">. 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 xml:space="preserve">3. </w:t>
      </w:r>
      <w:r w:rsidR="004D7716" w:rsidRPr="00D27D63">
        <w:t>Основное оборудование бара. Организация рабочего места бармена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 xml:space="preserve">4. </w:t>
      </w:r>
      <w:r w:rsidR="004D7716" w:rsidRPr="00D27D63">
        <w:t>Обязанности бармена. Каков ассортимент посуды бара, ее назначение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 xml:space="preserve">5. </w:t>
      </w:r>
      <w:r w:rsidR="004D7716" w:rsidRPr="00D27D63">
        <w:t>Формы обслуживания в барах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lastRenderedPageBreak/>
        <w:t xml:space="preserve">6. </w:t>
      </w:r>
      <w:r w:rsidR="004D7716" w:rsidRPr="00D27D63">
        <w:t>Характеристика пивного бара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>7.</w:t>
      </w:r>
      <w:r w:rsidR="004D7716" w:rsidRPr="00D27D63">
        <w:t xml:space="preserve"> Карт</w:t>
      </w:r>
      <w:r w:rsidR="00FB73E8" w:rsidRPr="00D27D63">
        <w:t>а вин. Принципы ее составления</w:t>
      </w:r>
      <w:r w:rsidR="00155EE5">
        <w:t>.</w:t>
      </w:r>
      <w:r w:rsidR="00FB73E8" w:rsidRPr="00D27D63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>8</w:t>
      </w:r>
      <w:r w:rsidR="002964A5" w:rsidRPr="00D27D63">
        <w:t>.</w:t>
      </w:r>
      <w:r w:rsidR="004D7716" w:rsidRPr="00D27D63">
        <w:t xml:space="preserve"> Карта коктейлей. Принципы ее составления. </w:t>
      </w:r>
      <w:r w:rsidR="00035991">
        <w:t>(УК-10, ПК-2, ПК-11)</w:t>
      </w:r>
      <w:r w:rsidR="00FB73E8" w:rsidRPr="00D27D63">
        <w:t>.</w:t>
      </w:r>
    </w:p>
    <w:p w:rsidR="004D7716" w:rsidRPr="00D27D63" w:rsidRDefault="00E55DB8" w:rsidP="00D27D63">
      <w:pPr>
        <w:tabs>
          <w:tab w:val="left" w:pos="420"/>
        </w:tabs>
        <w:ind w:firstLine="709"/>
        <w:jc w:val="both"/>
      </w:pPr>
      <w:r w:rsidRPr="00D27D63">
        <w:t>9.</w:t>
      </w:r>
      <w:r w:rsidR="00FB73E8" w:rsidRPr="00D27D63">
        <w:t xml:space="preserve"> Стили работы бармена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10</w:t>
      </w:r>
      <w:r w:rsidR="00E55DB8" w:rsidRPr="00D27D63">
        <w:t>.</w:t>
      </w:r>
      <w:r w:rsidR="004D7716" w:rsidRPr="00D27D63">
        <w:t xml:space="preserve"> Как производится оформление счетов в баре. Виды расчета.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11</w:t>
      </w:r>
      <w:r w:rsidR="00E55DB8" w:rsidRPr="00D27D63">
        <w:t>.</w:t>
      </w:r>
      <w:r w:rsidR="004D7716" w:rsidRPr="00D27D63">
        <w:t xml:space="preserve"> Обязанности бариста.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12</w:t>
      </w:r>
      <w:r w:rsidR="00E55DB8" w:rsidRPr="00D27D63">
        <w:t>.</w:t>
      </w:r>
      <w:r w:rsidR="00D10FA5" w:rsidRPr="00D27D63">
        <w:t>Социальные, этнические, конфессиональные и культурные различия.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13</w:t>
      </w:r>
      <w:r w:rsidR="00E55DB8" w:rsidRPr="00D27D63">
        <w:t>.</w:t>
      </w:r>
      <w:r w:rsidR="004D7716" w:rsidRPr="00D27D63">
        <w:t xml:space="preserve"> Виды и характеристика помещения бара.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14</w:t>
      </w:r>
      <w:r w:rsidR="00E55DB8" w:rsidRPr="00D27D63">
        <w:t xml:space="preserve">. </w:t>
      </w:r>
      <w:r w:rsidR="004D7716" w:rsidRPr="00D27D63">
        <w:t xml:space="preserve">Что такое меню баров и его содержание.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15</w:t>
      </w:r>
      <w:r w:rsidR="00E55DB8" w:rsidRPr="00D27D63">
        <w:t xml:space="preserve">. </w:t>
      </w:r>
      <w:r w:rsidR="004D7716" w:rsidRPr="00D27D63">
        <w:t>Основные международные единицы измерения жидкостей. Каково их соотн</w:t>
      </w:r>
      <w:r w:rsidR="004D7716" w:rsidRPr="00D27D63">
        <w:t>о</w:t>
      </w:r>
      <w:r w:rsidR="004D7716" w:rsidRPr="00D27D63">
        <w:t xml:space="preserve">шение.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16</w:t>
      </w:r>
      <w:r w:rsidR="00E55DB8" w:rsidRPr="00D27D63">
        <w:t xml:space="preserve">. </w:t>
      </w:r>
      <w:r w:rsidR="004D7716" w:rsidRPr="00D27D63">
        <w:t>Какова отчетная документация бармена.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17</w:t>
      </w:r>
      <w:r w:rsidR="00E55DB8" w:rsidRPr="00D27D63">
        <w:t xml:space="preserve">. </w:t>
      </w:r>
      <w:r w:rsidR="004D7716" w:rsidRPr="00D27D63">
        <w:t>В</w:t>
      </w:r>
      <w:r w:rsidR="00FB73E8" w:rsidRPr="00D27D63">
        <w:t>иноградные вина и их назначение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18</w:t>
      </w:r>
      <w:r w:rsidR="00E55DB8" w:rsidRPr="00D27D63">
        <w:t xml:space="preserve">. </w:t>
      </w:r>
      <w:r w:rsidR="004D7716" w:rsidRPr="00D27D63">
        <w:t xml:space="preserve">Сущность декантации вин.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 xml:space="preserve">19. </w:t>
      </w:r>
      <w:r w:rsidR="004D7716" w:rsidRPr="00D27D63">
        <w:t xml:space="preserve">Сущность экспертизы вин.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20.</w:t>
      </w:r>
      <w:r w:rsidR="004D7716" w:rsidRPr="00D27D63">
        <w:t xml:space="preserve"> Культура потребления вин и напитков.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21</w:t>
      </w:r>
      <w:r w:rsidR="00E55DB8" w:rsidRPr="00D27D63">
        <w:t xml:space="preserve">. </w:t>
      </w:r>
      <w:r w:rsidR="004D7716" w:rsidRPr="00D27D63">
        <w:t xml:space="preserve">Виды дегустации и их особенности. </w:t>
      </w:r>
      <w:r w:rsidR="00035991">
        <w:t>(УК-10, ПК-2, ПК-11)</w:t>
      </w:r>
      <w:r w:rsidR="00FB73E8" w:rsidRPr="00D27D63">
        <w:t>.</w:t>
      </w:r>
    </w:p>
    <w:p w:rsidR="00964CB4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22</w:t>
      </w:r>
      <w:r w:rsidR="00E55DB8" w:rsidRPr="00D27D63">
        <w:t xml:space="preserve">. </w:t>
      </w:r>
      <w:r w:rsidR="004D7716" w:rsidRPr="00D27D63">
        <w:t xml:space="preserve">Базовые алкогольные напитки.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23</w:t>
      </w:r>
      <w:r w:rsidR="00E55DB8" w:rsidRPr="00D27D63">
        <w:t xml:space="preserve">. </w:t>
      </w:r>
      <w:r w:rsidR="004D7716" w:rsidRPr="00D27D63">
        <w:t xml:space="preserve">Виды джина и их использование в качестве базы.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24</w:t>
      </w:r>
      <w:r w:rsidR="00E55DB8" w:rsidRPr="00D27D63">
        <w:t xml:space="preserve">. </w:t>
      </w:r>
      <w:r w:rsidR="004D7716" w:rsidRPr="00D27D63">
        <w:t xml:space="preserve">История происхождения коньяка и ассортимент.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25.</w:t>
      </w:r>
      <w:r w:rsidR="004D7716" w:rsidRPr="00D27D63">
        <w:t xml:space="preserve"> Основные показатели и разновидности водки.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26.</w:t>
      </w:r>
      <w:r w:rsidR="00D10FA5" w:rsidRPr="00D27D63">
        <w:t>Фазы организации производства и организации обслуживания на предприятиях питания различных типов и классов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27</w:t>
      </w:r>
      <w:r w:rsidR="00E55DB8" w:rsidRPr="00D27D63">
        <w:t xml:space="preserve">. </w:t>
      </w:r>
      <w:r w:rsidR="004D7716" w:rsidRPr="00D27D63">
        <w:t xml:space="preserve">Ликеры, их роль в составлении напитков.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28.</w:t>
      </w:r>
      <w:r w:rsidR="004D7716" w:rsidRPr="00D27D63">
        <w:t xml:space="preserve"> Использование рома при составлении смешанных напитков.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29</w:t>
      </w:r>
      <w:r w:rsidR="00E55DB8" w:rsidRPr="00D27D63">
        <w:t xml:space="preserve">. </w:t>
      </w:r>
      <w:r w:rsidR="004D7716" w:rsidRPr="00D27D63">
        <w:t xml:space="preserve">Ликеры. Использование при приготовлении коктейлей.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30</w:t>
      </w:r>
      <w:r w:rsidR="00E55DB8" w:rsidRPr="00D27D63">
        <w:t xml:space="preserve">. </w:t>
      </w:r>
      <w:r w:rsidR="004D7716" w:rsidRPr="00D27D63">
        <w:t xml:space="preserve">Ассортимент смешанных напитков.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  <w:tab w:val="left" w:pos="900"/>
        </w:tabs>
        <w:ind w:firstLine="709"/>
        <w:jc w:val="both"/>
      </w:pPr>
      <w:r w:rsidRPr="00D27D63">
        <w:t>31</w:t>
      </w:r>
      <w:r w:rsidR="00E55DB8" w:rsidRPr="00D27D63">
        <w:t xml:space="preserve">. </w:t>
      </w:r>
      <w:r w:rsidR="004D7716" w:rsidRPr="00D27D63">
        <w:t xml:space="preserve">Ассортимент натуральных вин.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32</w:t>
      </w:r>
      <w:r w:rsidR="00E55DB8" w:rsidRPr="00D27D63">
        <w:t xml:space="preserve">. </w:t>
      </w:r>
      <w:r w:rsidR="004D7716" w:rsidRPr="00D27D63">
        <w:t xml:space="preserve">Ассортимент бренди.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33.</w:t>
      </w:r>
      <w:r w:rsidR="004D7716" w:rsidRPr="00D27D63">
        <w:t xml:space="preserve"> Пунш, глинтвейн и грог. Их отличия и особенности.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34</w:t>
      </w:r>
      <w:r w:rsidR="00E55DB8" w:rsidRPr="00D27D63">
        <w:t xml:space="preserve">. </w:t>
      </w:r>
      <w:r w:rsidR="004D7716" w:rsidRPr="00D27D63">
        <w:t xml:space="preserve">Смешанные напитки на основе аперитивов. Их классификация. </w:t>
      </w:r>
      <w:r w:rsidR="00035991">
        <w:t>(УК-10, ПК-2, ПК-11)</w:t>
      </w:r>
      <w:r w:rsidR="00FB73E8" w:rsidRPr="00D27D63">
        <w:t>.</w:t>
      </w:r>
    </w:p>
    <w:p w:rsidR="00D10FA5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35</w:t>
      </w:r>
      <w:r w:rsidR="00E55DB8" w:rsidRPr="00D27D63">
        <w:t xml:space="preserve">. </w:t>
      </w:r>
      <w:r w:rsidR="00D10FA5" w:rsidRPr="00D27D63">
        <w:t>Новые технологические процессы производства продукции питания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36.</w:t>
      </w:r>
      <w:r w:rsidR="004D7716" w:rsidRPr="00D27D63">
        <w:t xml:space="preserve">Способы приготовления коктейлей.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37</w:t>
      </w:r>
      <w:r w:rsidR="00E55DB8" w:rsidRPr="00D27D63">
        <w:t xml:space="preserve">. </w:t>
      </w:r>
      <w:r w:rsidR="004D7716" w:rsidRPr="00D27D63">
        <w:t xml:space="preserve">Технологические карты коктейлей. Особенности их составления.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38.</w:t>
      </w:r>
      <w:r w:rsidR="004D7716" w:rsidRPr="00D27D63">
        <w:t xml:space="preserve">Хейболы и кулеры.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39</w:t>
      </w:r>
      <w:r w:rsidR="00E55DB8" w:rsidRPr="00D27D63">
        <w:t xml:space="preserve">. </w:t>
      </w:r>
      <w:r w:rsidR="004D7716" w:rsidRPr="00D27D63">
        <w:t xml:space="preserve">Как осуществляется оформление и подача коктейлей. </w:t>
      </w:r>
      <w:r w:rsidR="00035991">
        <w:t>(УК-10, ПК-2, ПК-11)</w:t>
      </w:r>
      <w:r w:rsidR="00FB73E8" w:rsidRPr="00D27D63">
        <w:t>.</w:t>
      </w:r>
    </w:p>
    <w:p w:rsidR="00964CB4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40</w:t>
      </w:r>
      <w:r w:rsidR="00E55DB8" w:rsidRPr="00D27D63">
        <w:t xml:space="preserve">. </w:t>
      </w:r>
      <w:r w:rsidR="004D7716" w:rsidRPr="00D27D63">
        <w:t xml:space="preserve">Общие рецептуры и технологии приготовления безалкогольных коктейлей.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41</w:t>
      </w:r>
      <w:r w:rsidR="00E55DB8" w:rsidRPr="00D27D63">
        <w:t xml:space="preserve">. </w:t>
      </w:r>
      <w:r w:rsidR="004D7716" w:rsidRPr="00D27D63">
        <w:t xml:space="preserve">Витаминные напитки из нетрадиционного сырья России. Их значение в рационе питания.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42.</w:t>
      </w:r>
      <w:r w:rsidR="004D7716" w:rsidRPr="00D27D63">
        <w:t xml:space="preserve"> Напитки с яйцом. Технология и особенности приготовления.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43.</w:t>
      </w:r>
      <w:r w:rsidR="004D7716" w:rsidRPr="00D27D63">
        <w:t xml:space="preserve"> История приготовления квасов в России. Их использование в питании. </w:t>
      </w:r>
      <w:r w:rsidR="00035991">
        <w:t>(УК-10, ПК-2, ПК-11)</w:t>
      </w:r>
      <w:r w:rsidR="00FB73E8" w:rsidRPr="00D27D63">
        <w:t>.</w:t>
      </w:r>
    </w:p>
    <w:p w:rsidR="006E356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lastRenderedPageBreak/>
        <w:t>44.</w:t>
      </w:r>
      <w:r w:rsidR="00D41024">
        <w:t xml:space="preserve"> </w:t>
      </w:r>
      <w:r w:rsidR="006E3566" w:rsidRPr="00D27D63">
        <w:t>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45.</w:t>
      </w:r>
      <w:r w:rsidR="00D41024">
        <w:t xml:space="preserve"> </w:t>
      </w:r>
      <w:proofErr w:type="spellStart"/>
      <w:r w:rsidR="004D7716" w:rsidRPr="00D27D63">
        <w:t>Физы</w:t>
      </w:r>
      <w:proofErr w:type="spellEnd"/>
      <w:r w:rsidR="004D7716" w:rsidRPr="00D27D63">
        <w:t xml:space="preserve"> и </w:t>
      </w:r>
      <w:proofErr w:type="spellStart"/>
      <w:r w:rsidR="004D7716" w:rsidRPr="00D27D63">
        <w:t>флипы</w:t>
      </w:r>
      <w:proofErr w:type="spellEnd"/>
      <w:r w:rsidR="004D7716" w:rsidRPr="00D27D63">
        <w:t>. Их отличия и технологии приготовления</w:t>
      </w:r>
      <w:r w:rsidR="00964CB4" w:rsidRPr="00D27D63">
        <w:t>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46.</w:t>
      </w:r>
      <w:r w:rsidR="00D41024">
        <w:t xml:space="preserve"> </w:t>
      </w:r>
      <w:r w:rsidR="004D7716" w:rsidRPr="00D27D63">
        <w:t>Значение и использование компотов в питании человека.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47.</w:t>
      </w:r>
      <w:r w:rsidR="00D41024">
        <w:t xml:space="preserve"> </w:t>
      </w:r>
      <w:r w:rsidR="006E3566" w:rsidRPr="00D27D63">
        <w:t>Фазы организации производства и организации обслуживания на предприятиях питания различных типов и классов</w:t>
      </w:r>
      <w:r w:rsidR="00155EE5">
        <w:t xml:space="preserve">. </w:t>
      </w:r>
      <w:r w:rsidR="00035991">
        <w:t>(УК-10, ПК-2, ПК-11)</w:t>
      </w:r>
      <w:r w:rsidR="00FB73E8" w:rsidRPr="00D27D63">
        <w:t>.</w:t>
      </w:r>
    </w:p>
    <w:p w:rsidR="004D7716" w:rsidRPr="00D27D63" w:rsidRDefault="002964A5" w:rsidP="00D27D63">
      <w:pPr>
        <w:tabs>
          <w:tab w:val="left" w:pos="420"/>
        </w:tabs>
        <w:ind w:firstLine="709"/>
        <w:jc w:val="both"/>
      </w:pPr>
      <w:r w:rsidRPr="00D27D63">
        <w:t>48</w:t>
      </w:r>
      <w:r w:rsidR="00E55DB8" w:rsidRPr="00D27D63">
        <w:t xml:space="preserve">. </w:t>
      </w:r>
      <w:r w:rsidR="004D7716" w:rsidRPr="00D27D63">
        <w:t xml:space="preserve">Особенности приготовления коктейлей для компании. </w:t>
      </w:r>
      <w:r w:rsidR="00035991">
        <w:t>(УК-10, ПК-2, ПК-11)</w:t>
      </w:r>
      <w:r w:rsidR="00FB73E8" w:rsidRPr="00D27D63">
        <w:t>.</w:t>
      </w:r>
    </w:p>
    <w:p w:rsidR="006E3566" w:rsidRPr="00D27D63" w:rsidRDefault="002964A5" w:rsidP="00D27D63">
      <w:pPr>
        <w:tabs>
          <w:tab w:val="left" w:pos="4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7D63">
        <w:t>49.</w:t>
      </w:r>
      <w:r w:rsidR="004D7716" w:rsidRPr="00D27D63">
        <w:t xml:space="preserve"> Роль соков в приготовлении коктейлей для торжества. </w:t>
      </w:r>
      <w:r w:rsidR="00035991">
        <w:t>(УК-10, ПК-2, ПК-11)</w:t>
      </w:r>
      <w:r w:rsidR="00FB73E8" w:rsidRPr="00D27D63">
        <w:t>.</w:t>
      </w:r>
    </w:p>
    <w:p w:rsidR="00964CB4" w:rsidRPr="00D27D63" w:rsidRDefault="002964A5" w:rsidP="00D27D63">
      <w:pPr>
        <w:tabs>
          <w:tab w:val="left" w:pos="420"/>
        </w:tabs>
        <w:autoSpaceDE w:val="0"/>
        <w:autoSpaceDN w:val="0"/>
        <w:adjustRightInd w:val="0"/>
        <w:ind w:firstLine="709"/>
        <w:jc w:val="both"/>
      </w:pPr>
      <w:r w:rsidRPr="00D27D63">
        <w:t>50</w:t>
      </w:r>
      <w:r w:rsidR="00E55DB8" w:rsidRPr="00D27D63">
        <w:t xml:space="preserve">. </w:t>
      </w:r>
      <w:r w:rsidR="006E3566" w:rsidRPr="00D27D63">
        <w:t>Технические средства и технологии с учетом экологических последствий их применения.</w:t>
      </w:r>
      <w:r w:rsidR="00155EE5">
        <w:t xml:space="preserve"> </w:t>
      </w:r>
      <w:r w:rsidR="00035991">
        <w:t>(УК-10, ПК-2, ПК-11)</w:t>
      </w:r>
      <w:r w:rsidR="00FB73E8" w:rsidRPr="00D27D63">
        <w:t>.</w:t>
      </w:r>
    </w:p>
    <w:p w:rsidR="002964A5" w:rsidRPr="00D27D63" w:rsidRDefault="002964A5" w:rsidP="00D27D63">
      <w:pPr>
        <w:tabs>
          <w:tab w:val="left" w:pos="42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0C167B" w:rsidRPr="00D27D63" w:rsidRDefault="00CE5FAE" w:rsidP="00D27D63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27D63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C167B" w:rsidRPr="00D27D63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3E6504" w:rsidRPr="00D27D63" w:rsidRDefault="003E6504" w:rsidP="00D27D63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27D63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r w:rsidR="00154200" w:rsidRPr="00D27D63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обучающегося по дисциплине опред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D27D63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FB73E8" w:rsidRPr="00514323" w:rsidRDefault="00FB73E8" w:rsidP="00D27D63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312"/>
        <w:gridCol w:w="2552"/>
      </w:tblGrid>
      <w:tr w:rsidR="00FB73E8" w:rsidRPr="00D27D63" w:rsidTr="00D41024">
        <w:tc>
          <w:tcPr>
            <w:tcW w:w="2492" w:type="dxa"/>
            <w:vAlign w:val="center"/>
          </w:tcPr>
          <w:p w:rsidR="002964A5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4312" w:type="dxa"/>
            <w:vAlign w:val="center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552" w:type="dxa"/>
            <w:vAlign w:val="center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FB73E8" w:rsidRPr="00D27D63" w:rsidTr="00D41024">
        <w:tc>
          <w:tcPr>
            <w:tcW w:w="2492" w:type="dxa"/>
            <w:vAlign w:val="center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«отлично»</w:t>
            </w:r>
          </w:p>
        </w:tc>
        <w:tc>
          <w:tcPr>
            <w:tcW w:w="4312" w:type="dxa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- демонстрирует прекрасное знание пре</w:t>
            </w:r>
            <w:r w:rsidRPr="00D27D63">
              <w:rPr>
                <w:rFonts w:ascii="Times New Roman" w:hAnsi="Times New Roman"/>
                <w:bCs/>
                <w:lang w:val="ru-RU"/>
              </w:rPr>
              <w:t>д</w:t>
            </w:r>
            <w:r w:rsidRPr="00D27D63">
              <w:rPr>
                <w:rFonts w:ascii="Times New Roman" w:hAnsi="Times New Roman"/>
                <w:bCs/>
                <w:lang w:val="ru-RU"/>
              </w:rPr>
              <w:t>мета, соединяя при ответе знания из разных разделов дисциплины, добавляя коммент</w:t>
            </w:r>
            <w:r w:rsidRPr="00D27D63">
              <w:rPr>
                <w:rFonts w:ascii="Times New Roman" w:hAnsi="Times New Roman"/>
                <w:bCs/>
                <w:lang w:val="ru-RU"/>
              </w:rPr>
              <w:t>а</w:t>
            </w:r>
            <w:r w:rsidRPr="00D27D63">
              <w:rPr>
                <w:rFonts w:ascii="Times New Roman" w:hAnsi="Times New Roman"/>
                <w:bCs/>
                <w:lang w:val="ru-RU"/>
              </w:rPr>
              <w:t xml:space="preserve">рии, пояснения, обоснования; </w:t>
            </w:r>
            <w:r w:rsidR="00D3667A" w:rsidRPr="00D27D63">
              <w:rPr>
                <w:rFonts w:ascii="Times New Roman" w:hAnsi="Times New Roman"/>
                <w:lang w:val="ru-RU"/>
              </w:rPr>
              <w:t>фазы орган</w:t>
            </w:r>
            <w:r w:rsidR="00D3667A" w:rsidRPr="00D27D63">
              <w:rPr>
                <w:rFonts w:ascii="Times New Roman" w:hAnsi="Times New Roman"/>
                <w:lang w:val="ru-RU"/>
              </w:rPr>
              <w:t>и</w:t>
            </w:r>
            <w:r w:rsidR="00D3667A" w:rsidRPr="00D27D63">
              <w:rPr>
                <w:rFonts w:ascii="Times New Roman" w:hAnsi="Times New Roman"/>
                <w:lang w:val="ru-RU"/>
              </w:rPr>
              <w:t>зации производства и организации обсл</w:t>
            </w:r>
            <w:r w:rsidR="00D3667A" w:rsidRPr="00D27D63">
              <w:rPr>
                <w:rFonts w:ascii="Times New Roman" w:hAnsi="Times New Roman"/>
                <w:lang w:val="ru-RU"/>
              </w:rPr>
              <w:t>у</w:t>
            </w:r>
            <w:r w:rsidR="00D3667A" w:rsidRPr="00D27D63">
              <w:rPr>
                <w:rFonts w:ascii="Times New Roman" w:hAnsi="Times New Roman"/>
                <w:lang w:val="ru-RU"/>
              </w:rPr>
              <w:t>живания на предприятиях питания разли</w:t>
            </w:r>
            <w:r w:rsidR="00D3667A" w:rsidRPr="00D27D63">
              <w:rPr>
                <w:rFonts w:ascii="Times New Roman" w:hAnsi="Times New Roman"/>
                <w:lang w:val="ru-RU"/>
              </w:rPr>
              <w:t>ч</w:t>
            </w:r>
            <w:r w:rsidR="00D3667A" w:rsidRPr="00D27D63">
              <w:rPr>
                <w:rFonts w:ascii="Times New Roman" w:hAnsi="Times New Roman"/>
                <w:lang w:val="ru-RU"/>
              </w:rPr>
              <w:t>ных типов и классов</w:t>
            </w:r>
          </w:p>
          <w:p w:rsidR="00D3667A" w:rsidRPr="00D27D63" w:rsidRDefault="00FB73E8" w:rsidP="00D27D63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- умеет ясно отвечать на вопрос, может б</w:t>
            </w:r>
            <w:r w:rsidRPr="00D27D63">
              <w:rPr>
                <w:bCs/>
                <w:sz w:val="22"/>
                <w:szCs w:val="22"/>
              </w:rPr>
              <w:t>ы</w:t>
            </w:r>
            <w:r w:rsidRPr="00D27D63">
              <w:rPr>
                <w:bCs/>
                <w:sz w:val="22"/>
                <w:szCs w:val="22"/>
              </w:rPr>
              <w:t>стро и безошибочно проиллюстрировать ответ собственными примерами;</w:t>
            </w:r>
            <w:r w:rsidR="00D3667A" w:rsidRPr="00D27D63">
              <w:rPr>
                <w:sz w:val="22"/>
                <w:szCs w:val="22"/>
              </w:rPr>
              <w:t xml:space="preserve"> устана</w:t>
            </w:r>
            <w:r w:rsidR="00D3667A" w:rsidRPr="00D27D63">
              <w:rPr>
                <w:sz w:val="22"/>
                <w:szCs w:val="22"/>
              </w:rPr>
              <w:t>в</w:t>
            </w:r>
            <w:r w:rsidR="00D3667A" w:rsidRPr="00D27D63">
              <w:rPr>
                <w:sz w:val="22"/>
                <w:szCs w:val="22"/>
              </w:rPr>
              <w:t>ливать и определять приоритеты в сфере производства продукции питания, обосн</w:t>
            </w:r>
            <w:r w:rsidR="00D3667A" w:rsidRPr="00D27D63">
              <w:rPr>
                <w:sz w:val="22"/>
                <w:szCs w:val="22"/>
              </w:rPr>
              <w:t>о</w:t>
            </w:r>
            <w:r w:rsidR="00D3667A" w:rsidRPr="00D27D63">
              <w:rPr>
                <w:sz w:val="22"/>
                <w:szCs w:val="22"/>
              </w:rPr>
              <w:t>вывать принятие конкретного технического решения при разработке новых технолог</w:t>
            </w:r>
            <w:r w:rsidR="00D3667A" w:rsidRPr="00D27D63">
              <w:rPr>
                <w:sz w:val="22"/>
                <w:szCs w:val="22"/>
              </w:rPr>
              <w:t>и</w:t>
            </w:r>
            <w:r w:rsidR="00D3667A" w:rsidRPr="00D27D63">
              <w:rPr>
                <w:sz w:val="22"/>
                <w:szCs w:val="22"/>
              </w:rPr>
              <w:t>ческих процессов производства продукции питания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- свободно владеет терминологией из ра</w:t>
            </w:r>
            <w:r w:rsidRPr="00D27D63">
              <w:rPr>
                <w:rFonts w:ascii="Times New Roman" w:hAnsi="Times New Roman"/>
                <w:bCs/>
                <w:lang w:val="ru-RU"/>
              </w:rPr>
              <w:t>з</w:t>
            </w:r>
            <w:r w:rsidRPr="00D27D63">
              <w:rPr>
                <w:rFonts w:ascii="Times New Roman" w:hAnsi="Times New Roman"/>
                <w:bCs/>
                <w:lang w:val="ru-RU"/>
              </w:rPr>
              <w:t xml:space="preserve">личных разделов дисциплины;  </w:t>
            </w:r>
            <w:r w:rsidR="00D3667A" w:rsidRPr="00D27D63">
              <w:rPr>
                <w:rFonts w:ascii="Times New Roman" w:hAnsi="Times New Roman"/>
                <w:bCs/>
                <w:lang w:val="ru-RU"/>
              </w:rPr>
              <w:t>способн</w:t>
            </w:r>
            <w:r w:rsidR="00D3667A" w:rsidRPr="00D27D63">
              <w:rPr>
                <w:rFonts w:ascii="Times New Roman" w:hAnsi="Times New Roman"/>
                <w:bCs/>
                <w:lang w:val="ru-RU"/>
              </w:rPr>
              <w:t>о</w:t>
            </w:r>
            <w:r w:rsidR="00D3667A" w:rsidRPr="00D27D63">
              <w:rPr>
                <w:rFonts w:ascii="Times New Roman" w:hAnsi="Times New Roman"/>
                <w:bCs/>
                <w:lang w:val="ru-RU"/>
              </w:rPr>
              <w:t xml:space="preserve">стью </w:t>
            </w:r>
            <w:r w:rsidR="00D3667A" w:rsidRPr="00D27D63">
              <w:rPr>
                <w:rFonts w:ascii="Times New Roman" w:hAnsi="Times New Roman"/>
                <w:lang w:val="ru-RU"/>
              </w:rPr>
              <w:t>работать в коллективе,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2552" w:type="dxa"/>
            <w:vAlign w:val="center"/>
          </w:tcPr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(30-40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 (7-10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 xml:space="preserve">) </w:t>
            </w:r>
          </w:p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Вопросы для</w:t>
            </w:r>
            <w:r w:rsidR="00216B73" w:rsidRPr="00D27D63">
              <w:rPr>
                <w:sz w:val="22"/>
                <w:szCs w:val="22"/>
              </w:rPr>
              <w:t xml:space="preserve"> </w:t>
            </w:r>
            <w:r w:rsidR="00D41024">
              <w:rPr>
                <w:sz w:val="22"/>
                <w:szCs w:val="22"/>
              </w:rPr>
              <w:t>экзамена</w:t>
            </w:r>
            <w:r w:rsidR="00216B73" w:rsidRPr="00D27D63">
              <w:rPr>
                <w:sz w:val="22"/>
                <w:szCs w:val="22"/>
              </w:rPr>
              <w:t xml:space="preserve"> </w:t>
            </w:r>
          </w:p>
          <w:p w:rsidR="00FB73E8" w:rsidRPr="00D27D63" w:rsidRDefault="00FB73E8" w:rsidP="00D27D63">
            <w:pPr>
              <w:ind w:left="-40" w:right="-34"/>
              <w:rPr>
                <w:b/>
                <w:bCs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(38-50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</w:tc>
      </w:tr>
      <w:tr w:rsidR="00FB73E8" w:rsidRPr="00D27D63" w:rsidTr="00D41024">
        <w:tc>
          <w:tcPr>
            <w:tcW w:w="2492" w:type="dxa"/>
            <w:vAlign w:val="center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(50-74 балла)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«хорошо»</w:t>
            </w:r>
          </w:p>
        </w:tc>
        <w:tc>
          <w:tcPr>
            <w:tcW w:w="4312" w:type="dxa"/>
          </w:tcPr>
          <w:p w:rsidR="00D3667A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- демонстрирует хорошее знание предмета, соединяя при ответе знания из разных ра</w:t>
            </w:r>
            <w:r w:rsidRPr="00D27D63">
              <w:rPr>
                <w:rFonts w:ascii="Times New Roman" w:hAnsi="Times New Roman"/>
                <w:bCs/>
                <w:lang w:val="ru-RU"/>
              </w:rPr>
              <w:t>з</w:t>
            </w:r>
            <w:r w:rsidRPr="00D27D63">
              <w:rPr>
                <w:rFonts w:ascii="Times New Roman" w:hAnsi="Times New Roman"/>
                <w:bCs/>
                <w:lang w:val="ru-RU"/>
              </w:rPr>
              <w:t xml:space="preserve">делов дисциплины, добавляя комментарии, пояснения, обоснования; </w:t>
            </w:r>
            <w:r w:rsidR="00D3667A" w:rsidRPr="00D27D63">
              <w:rPr>
                <w:rFonts w:ascii="Times New Roman" w:hAnsi="Times New Roman"/>
                <w:lang w:val="ru-RU"/>
              </w:rPr>
              <w:t>фазы организации производства и организации обслуживания на предприятиях питания различных типов и классов</w:t>
            </w:r>
          </w:p>
          <w:p w:rsidR="00FB73E8" w:rsidRPr="00D27D63" w:rsidRDefault="00FB73E8" w:rsidP="00D27D63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proofErr w:type="gramStart"/>
            <w:r w:rsidRPr="00D27D63">
              <w:rPr>
                <w:bCs/>
                <w:sz w:val="22"/>
                <w:szCs w:val="22"/>
              </w:rPr>
              <w:t>- умеет подобрать соответствующие прим</w:t>
            </w:r>
            <w:r w:rsidRPr="00D27D63">
              <w:rPr>
                <w:bCs/>
                <w:sz w:val="22"/>
                <w:szCs w:val="22"/>
              </w:rPr>
              <w:t>е</w:t>
            </w:r>
            <w:r w:rsidRPr="00D27D63">
              <w:rPr>
                <w:bCs/>
                <w:sz w:val="22"/>
                <w:szCs w:val="22"/>
              </w:rPr>
              <w:t>ры, чаще из имеющихся в учебных мат</w:t>
            </w:r>
            <w:r w:rsidRPr="00D27D63">
              <w:rPr>
                <w:bCs/>
                <w:sz w:val="22"/>
                <w:szCs w:val="22"/>
              </w:rPr>
              <w:t>е</w:t>
            </w:r>
            <w:r w:rsidRPr="00D27D63">
              <w:rPr>
                <w:bCs/>
                <w:sz w:val="22"/>
                <w:szCs w:val="22"/>
              </w:rPr>
              <w:t>риалах;</w:t>
            </w:r>
            <w:r w:rsidR="00155EE5">
              <w:rPr>
                <w:bCs/>
                <w:sz w:val="22"/>
                <w:szCs w:val="22"/>
              </w:rPr>
              <w:t xml:space="preserve"> </w:t>
            </w:r>
            <w:r w:rsidR="00D3667A" w:rsidRPr="00D27D63">
              <w:rPr>
                <w:sz w:val="22"/>
                <w:szCs w:val="22"/>
              </w:rPr>
              <w:t>устанавливать и определять пр</w:t>
            </w:r>
            <w:r w:rsidR="00D3667A" w:rsidRPr="00D27D63">
              <w:rPr>
                <w:sz w:val="22"/>
                <w:szCs w:val="22"/>
              </w:rPr>
              <w:t>и</w:t>
            </w:r>
            <w:r w:rsidR="00D3667A" w:rsidRPr="00D27D63">
              <w:rPr>
                <w:sz w:val="22"/>
                <w:szCs w:val="22"/>
              </w:rPr>
              <w:t xml:space="preserve">оритеты в сфере производства продукции </w:t>
            </w:r>
            <w:r w:rsidR="00D3667A" w:rsidRPr="00D27D63">
              <w:rPr>
                <w:sz w:val="22"/>
                <w:szCs w:val="22"/>
              </w:rPr>
              <w:lastRenderedPageBreak/>
              <w:t>питания, обосновывать принятие конкре</w:t>
            </w:r>
            <w:r w:rsidR="00D3667A" w:rsidRPr="00D27D63">
              <w:rPr>
                <w:sz w:val="22"/>
                <w:szCs w:val="22"/>
              </w:rPr>
              <w:t>т</w:t>
            </w:r>
            <w:r w:rsidR="00D3667A" w:rsidRPr="00D27D63">
              <w:rPr>
                <w:sz w:val="22"/>
                <w:szCs w:val="22"/>
              </w:rPr>
              <w:t>ного технического решения при разработке новых технологических процессов прои</w:t>
            </w:r>
            <w:r w:rsidR="00D3667A" w:rsidRPr="00D27D63">
              <w:rPr>
                <w:sz w:val="22"/>
                <w:szCs w:val="22"/>
              </w:rPr>
              <w:t>з</w:t>
            </w:r>
            <w:r w:rsidR="00D3667A" w:rsidRPr="00D27D63">
              <w:rPr>
                <w:sz w:val="22"/>
                <w:szCs w:val="22"/>
              </w:rPr>
              <w:t>водства продукции питания</w:t>
            </w:r>
            <w:proofErr w:type="gramEnd"/>
          </w:p>
          <w:p w:rsidR="00FB73E8" w:rsidRPr="00D27D63" w:rsidRDefault="00D3667A" w:rsidP="00D27D63">
            <w:pPr>
              <w:shd w:val="clear" w:color="auto" w:fill="FFFFFF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 xml:space="preserve">- </w:t>
            </w:r>
            <w:r w:rsidR="00FB73E8" w:rsidRPr="00D27D63">
              <w:rPr>
                <w:bCs/>
                <w:sz w:val="22"/>
                <w:szCs w:val="22"/>
              </w:rPr>
              <w:t xml:space="preserve">владеет терминологией, делая ошибки; при неверном употреблении сам может их исправить; </w:t>
            </w:r>
            <w:r w:rsidRPr="00D27D63">
              <w:rPr>
                <w:bCs/>
                <w:sz w:val="22"/>
                <w:szCs w:val="22"/>
              </w:rPr>
              <w:t xml:space="preserve">способностью </w:t>
            </w:r>
            <w:r w:rsidRPr="00D27D63">
              <w:rPr>
                <w:sz w:val="22"/>
                <w:szCs w:val="22"/>
              </w:rPr>
              <w:t>работать в ко</w:t>
            </w:r>
            <w:r w:rsidRPr="00D27D63">
              <w:rPr>
                <w:sz w:val="22"/>
                <w:szCs w:val="22"/>
              </w:rPr>
              <w:t>л</w:t>
            </w:r>
            <w:r w:rsidRPr="00D27D63">
              <w:rPr>
                <w:sz w:val="22"/>
                <w:szCs w:val="22"/>
              </w:rPr>
              <w:t>лективе, толерантно воспринимать соц</w:t>
            </w:r>
            <w:r w:rsidRPr="00D27D63">
              <w:rPr>
                <w:sz w:val="22"/>
                <w:szCs w:val="22"/>
              </w:rPr>
              <w:t>и</w:t>
            </w:r>
            <w:r w:rsidRPr="00D27D63">
              <w:rPr>
                <w:sz w:val="22"/>
                <w:szCs w:val="22"/>
              </w:rPr>
              <w:t>альные, этнические, конфессиональные и культурные различия</w:t>
            </w:r>
          </w:p>
        </w:tc>
        <w:tc>
          <w:tcPr>
            <w:tcW w:w="2552" w:type="dxa"/>
            <w:vAlign w:val="center"/>
          </w:tcPr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(22-30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 (6-7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  <w:p w:rsidR="00216B73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27D63">
              <w:rPr>
                <w:rFonts w:ascii="Times New Roman" w:hAnsi="Times New Roman"/>
                <w:lang w:val="ru-RU"/>
              </w:rPr>
              <w:t xml:space="preserve">Вопросы </w:t>
            </w:r>
            <w:r w:rsidR="00D41024" w:rsidRPr="00D41024">
              <w:rPr>
                <w:rFonts w:ascii="Times New Roman" w:hAnsi="Times New Roman"/>
              </w:rPr>
              <w:t>для экзамена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D27D63">
              <w:rPr>
                <w:rFonts w:ascii="Times New Roman" w:hAnsi="Times New Roman"/>
                <w:lang w:val="ru-RU"/>
              </w:rPr>
              <w:t>(22-37</w:t>
            </w:r>
            <w:r w:rsidR="002964A5" w:rsidRPr="00D27D63">
              <w:rPr>
                <w:rFonts w:ascii="Times New Roman" w:hAnsi="Times New Roman"/>
                <w:lang w:val="ru-RU"/>
              </w:rPr>
              <w:t xml:space="preserve"> баллов</w:t>
            </w:r>
            <w:r w:rsidRPr="00D27D63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FB73E8" w:rsidRPr="00D27D63" w:rsidTr="00D41024">
        <w:tc>
          <w:tcPr>
            <w:tcW w:w="2492" w:type="dxa"/>
            <w:vAlign w:val="center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lastRenderedPageBreak/>
              <w:t>Пороговый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(35-49 баллов)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«удовлетворительно»</w:t>
            </w:r>
          </w:p>
        </w:tc>
        <w:tc>
          <w:tcPr>
            <w:tcW w:w="4312" w:type="dxa"/>
          </w:tcPr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знает - отвечает только на конкретный в</w:t>
            </w:r>
            <w:r w:rsidRPr="00D27D63">
              <w:rPr>
                <w:rFonts w:ascii="Times New Roman" w:hAnsi="Times New Roman"/>
                <w:bCs/>
                <w:lang w:val="ru-RU"/>
              </w:rPr>
              <w:t>о</w:t>
            </w:r>
            <w:r w:rsidRPr="00D27D63">
              <w:rPr>
                <w:rFonts w:ascii="Times New Roman" w:hAnsi="Times New Roman"/>
                <w:bCs/>
                <w:lang w:val="ru-RU"/>
              </w:rPr>
              <w:t>прос, соединяет знания из разных разделов дисциплины только при наводящих вопр</w:t>
            </w:r>
            <w:r w:rsidRPr="00D27D63">
              <w:rPr>
                <w:rFonts w:ascii="Times New Roman" w:hAnsi="Times New Roman"/>
                <w:bCs/>
                <w:lang w:val="ru-RU"/>
              </w:rPr>
              <w:t>о</w:t>
            </w:r>
            <w:r w:rsidRPr="00D27D63">
              <w:rPr>
                <w:rFonts w:ascii="Times New Roman" w:hAnsi="Times New Roman"/>
                <w:bCs/>
                <w:lang w:val="ru-RU"/>
              </w:rPr>
              <w:t>сах экзаменатора;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умеет - с трудом может соотнести теорию и практические примеры из учебных мат</w:t>
            </w:r>
            <w:r w:rsidRPr="00D27D63">
              <w:rPr>
                <w:rFonts w:ascii="Times New Roman" w:hAnsi="Times New Roman"/>
                <w:bCs/>
                <w:lang w:val="ru-RU"/>
              </w:rPr>
              <w:t>е</w:t>
            </w:r>
            <w:r w:rsidRPr="00D27D63">
              <w:rPr>
                <w:rFonts w:ascii="Times New Roman" w:hAnsi="Times New Roman"/>
                <w:bCs/>
                <w:lang w:val="ru-RU"/>
              </w:rPr>
              <w:t xml:space="preserve">риалов; примеры не всегда правильные;  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27D63">
              <w:rPr>
                <w:rFonts w:ascii="Times New Roman" w:hAnsi="Times New Roman"/>
                <w:bCs/>
                <w:lang w:val="ru-RU"/>
              </w:rPr>
              <w:t>владеет - редко использует при ответе те</w:t>
            </w:r>
            <w:r w:rsidRPr="00D27D63">
              <w:rPr>
                <w:rFonts w:ascii="Times New Roman" w:hAnsi="Times New Roman"/>
                <w:bCs/>
                <w:lang w:val="ru-RU"/>
              </w:rPr>
              <w:t>р</w:t>
            </w:r>
            <w:r w:rsidRPr="00D27D63">
              <w:rPr>
                <w:rFonts w:ascii="Times New Roman" w:hAnsi="Times New Roman"/>
                <w:bCs/>
                <w:lang w:val="ru-RU"/>
              </w:rPr>
              <w:t>мины, подменяет одни понятия другими, не всегда понимая разницы</w:t>
            </w:r>
            <w:r w:rsidR="00D3667A" w:rsidRPr="00D27D63">
              <w:rPr>
                <w:rFonts w:ascii="Times New Roman" w:hAnsi="Times New Roman"/>
                <w:bCs/>
                <w:lang w:val="ru-RU"/>
              </w:rPr>
              <w:t xml:space="preserve">; поверхностное владение </w:t>
            </w:r>
            <w:r w:rsidR="00D3667A" w:rsidRPr="00D27D63">
              <w:rPr>
                <w:rFonts w:ascii="Times New Roman" w:hAnsi="Times New Roman"/>
                <w:lang w:val="ru-RU"/>
              </w:rPr>
              <w:t>фазами организации производства и организации обслуживания на предпр</w:t>
            </w:r>
            <w:r w:rsidR="00D3667A" w:rsidRPr="00D27D63">
              <w:rPr>
                <w:rFonts w:ascii="Times New Roman" w:hAnsi="Times New Roman"/>
                <w:lang w:val="ru-RU"/>
              </w:rPr>
              <w:t>и</w:t>
            </w:r>
            <w:r w:rsidR="00D3667A" w:rsidRPr="00D27D63">
              <w:rPr>
                <w:rFonts w:ascii="Times New Roman" w:hAnsi="Times New Roman"/>
                <w:lang w:val="ru-RU"/>
              </w:rPr>
              <w:t>ятиях питания различных типов и классов</w:t>
            </w:r>
          </w:p>
        </w:tc>
        <w:tc>
          <w:tcPr>
            <w:tcW w:w="2552" w:type="dxa"/>
            <w:vAlign w:val="center"/>
          </w:tcPr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Тестовые задания 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(12-19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 xml:space="preserve">) 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Реферат (5-6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  <w:p w:rsidR="00216B73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</w:t>
            </w:r>
            <w:r w:rsidR="00D41024" w:rsidRPr="00D27D63">
              <w:rPr>
                <w:sz w:val="22"/>
                <w:szCs w:val="22"/>
              </w:rPr>
              <w:t xml:space="preserve">для </w:t>
            </w:r>
            <w:r w:rsidR="00D41024">
              <w:rPr>
                <w:sz w:val="22"/>
                <w:szCs w:val="22"/>
              </w:rPr>
              <w:t>экзамена</w:t>
            </w:r>
          </w:p>
          <w:p w:rsidR="00FB73E8" w:rsidRPr="00D27D63" w:rsidRDefault="002964A5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</w:t>
            </w:r>
            <w:r w:rsidR="00FB73E8" w:rsidRPr="00D27D63">
              <w:rPr>
                <w:sz w:val="22"/>
                <w:szCs w:val="22"/>
              </w:rPr>
              <w:t>18-24</w:t>
            </w:r>
            <w:r w:rsidRPr="00D27D63">
              <w:rPr>
                <w:sz w:val="22"/>
                <w:szCs w:val="22"/>
              </w:rPr>
              <w:t xml:space="preserve"> балла</w:t>
            </w:r>
            <w:r w:rsidR="00FB73E8" w:rsidRPr="00D27D63">
              <w:rPr>
                <w:sz w:val="22"/>
                <w:szCs w:val="22"/>
              </w:rPr>
              <w:t>)</w:t>
            </w:r>
          </w:p>
        </w:tc>
      </w:tr>
      <w:tr w:rsidR="00FB73E8" w:rsidRPr="00D27D63" w:rsidTr="00D41024">
        <w:tc>
          <w:tcPr>
            <w:tcW w:w="2492" w:type="dxa"/>
            <w:vAlign w:val="center"/>
          </w:tcPr>
          <w:p w:rsidR="002964A5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D27D63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D27D63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D1060C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 xml:space="preserve">(компетенция </w:t>
            </w:r>
          </w:p>
          <w:p w:rsidR="002964A5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2964A5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(менее 35 баллов) –</w:t>
            </w:r>
          </w:p>
          <w:p w:rsidR="00FB73E8" w:rsidRPr="00D27D63" w:rsidRDefault="00FB73E8" w:rsidP="00D27D63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27D63">
              <w:rPr>
                <w:rFonts w:ascii="Times New Roman" w:hAnsi="Times New Roman"/>
                <w:bCs/>
                <w:iCs/>
                <w:lang w:val="ru-RU"/>
              </w:rPr>
              <w:t>«неудовлетворительно»</w:t>
            </w:r>
          </w:p>
        </w:tc>
        <w:tc>
          <w:tcPr>
            <w:tcW w:w="4312" w:type="dxa"/>
          </w:tcPr>
          <w:p w:rsidR="00FB73E8" w:rsidRPr="00D27D63" w:rsidRDefault="00FB73E8" w:rsidP="00D27D63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не знает значительной части программного материала, допускает существенные оши</w:t>
            </w:r>
            <w:r w:rsidRPr="00D27D63">
              <w:rPr>
                <w:bCs/>
                <w:sz w:val="22"/>
                <w:szCs w:val="22"/>
              </w:rPr>
              <w:t>б</w:t>
            </w:r>
            <w:r w:rsidRPr="00D27D63">
              <w:rPr>
                <w:bCs/>
                <w:sz w:val="22"/>
                <w:szCs w:val="22"/>
              </w:rPr>
              <w:t>ки;</w:t>
            </w:r>
          </w:p>
          <w:p w:rsidR="00FB73E8" w:rsidRPr="00D27D63" w:rsidRDefault="00FB73E8" w:rsidP="00D27D63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умеет - неуверенно, с большими затрудн</w:t>
            </w:r>
            <w:r w:rsidRPr="00D27D63">
              <w:rPr>
                <w:bCs/>
                <w:sz w:val="22"/>
                <w:szCs w:val="22"/>
              </w:rPr>
              <w:t>е</w:t>
            </w:r>
            <w:r w:rsidRPr="00D27D63">
              <w:rPr>
                <w:bCs/>
                <w:sz w:val="22"/>
                <w:szCs w:val="22"/>
              </w:rPr>
              <w:t>ниями выполняет практические работы;</w:t>
            </w:r>
          </w:p>
          <w:p w:rsidR="00FB73E8" w:rsidRPr="00D27D63" w:rsidRDefault="00FB73E8" w:rsidP="00D27D63">
            <w:pPr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D27D63">
              <w:rPr>
                <w:bCs/>
                <w:sz w:val="22"/>
                <w:szCs w:val="22"/>
              </w:rPr>
              <w:t>не владеет терминологией</w:t>
            </w:r>
          </w:p>
        </w:tc>
        <w:tc>
          <w:tcPr>
            <w:tcW w:w="2552" w:type="dxa"/>
            <w:vAlign w:val="center"/>
          </w:tcPr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Тестовые задания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(0-10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 xml:space="preserve">) </w:t>
            </w:r>
          </w:p>
          <w:p w:rsidR="002964A5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Реферат </w:t>
            </w:r>
          </w:p>
          <w:p w:rsidR="00FB73E8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(0-4</w:t>
            </w:r>
            <w:r w:rsidR="002964A5" w:rsidRPr="00D27D63">
              <w:rPr>
                <w:sz w:val="22"/>
                <w:szCs w:val="22"/>
              </w:rPr>
              <w:t xml:space="preserve"> балла</w:t>
            </w:r>
            <w:r w:rsidRPr="00D27D63">
              <w:rPr>
                <w:sz w:val="22"/>
                <w:szCs w:val="22"/>
              </w:rPr>
              <w:t>)</w:t>
            </w:r>
          </w:p>
          <w:p w:rsidR="00216B73" w:rsidRPr="00D27D63" w:rsidRDefault="00FB73E8" w:rsidP="00D27D63">
            <w:pPr>
              <w:ind w:left="-40" w:right="-34"/>
              <w:rPr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 xml:space="preserve">Вопросы </w:t>
            </w:r>
            <w:r w:rsidR="00D41024" w:rsidRPr="00D27D63">
              <w:rPr>
                <w:sz w:val="22"/>
                <w:szCs w:val="22"/>
              </w:rPr>
              <w:t xml:space="preserve">для </w:t>
            </w:r>
            <w:r w:rsidR="00D41024">
              <w:rPr>
                <w:sz w:val="22"/>
                <w:szCs w:val="22"/>
              </w:rPr>
              <w:t>экзамена</w:t>
            </w:r>
          </w:p>
          <w:p w:rsidR="00FB73E8" w:rsidRPr="00D27D63" w:rsidRDefault="00FB73E8" w:rsidP="00D27D63">
            <w:pPr>
              <w:ind w:left="-40" w:right="-34"/>
              <w:rPr>
                <w:b/>
                <w:bCs/>
                <w:sz w:val="22"/>
                <w:szCs w:val="22"/>
              </w:rPr>
            </w:pPr>
            <w:r w:rsidRPr="00D27D63">
              <w:rPr>
                <w:sz w:val="22"/>
                <w:szCs w:val="22"/>
              </w:rPr>
              <w:t>(0-17</w:t>
            </w:r>
            <w:r w:rsidR="002964A5" w:rsidRPr="00D27D63">
              <w:rPr>
                <w:sz w:val="22"/>
                <w:szCs w:val="22"/>
              </w:rPr>
              <w:t xml:space="preserve"> баллов</w:t>
            </w:r>
            <w:r w:rsidRPr="00D27D63">
              <w:rPr>
                <w:sz w:val="22"/>
                <w:szCs w:val="22"/>
              </w:rPr>
              <w:t>)</w:t>
            </w:r>
          </w:p>
        </w:tc>
      </w:tr>
    </w:tbl>
    <w:p w:rsidR="00FB73E8" w:rsidRPr="00D27D63" w:rsidRDefault="00FB73E8" w:rsidP="00D27D63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167B" w:rsidRPr="00D27D63" w:rsidRDefault="000C167B" w:rsidP="00D27D63">
      <w:pPr>
        <w:ind w:firstLine="720"/>
        <w:jc w:val="both"/>
      </w:pPr>
      <w:r w:rsidRPr="00D27D63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FB3D57" w:rsidRPr="00D27D63" w:rsidRDefault="00FB3D57" w:rsidP="00D27D63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</w:pPr>
    </w:p>
    <w:p w:rsidR="00035991" w:rsidRDefault="00A415E6" w:rsidP="00D27D63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 w:rsidRPr="00D27D63">
        <w:rPr>
          <w:b/>
          <w:sz w:val="28"/>
          <w:szCs w:val="28"/>
        </w:rPr>
        <w:t>7</w:t>
      </w:r>
      <w:r w:rsidR="00807A7B" w:rsidRPr="00D27D63">
        <w:rPr>
          <w:b/>
          <w:sz w:val="28"/>
          <w:szCs w:val="28"/>
        </w:rPr>
        <w:t xml:space="preserve">. Учебно-методическое и информационное обеспечение дисциплины </w:t>
      </w:r>
    </w:p>
    <w:p w:rsidR="00807A7B" w:rsidRPr="00D27D63" w:rsidRDefault="00035991" w:rsidP="00D27D63">
      <w:pPr>
        <w:tabs>
          <w:tab w:val="left" w:pos="360"/>
          <w:tab w:val="num" w:pos="720"/>
        </w:tabs>
        <w:autoSpaceDE w:val="0"/>
        <w:autoSpaceDN w:val="0"/>
        <w:adjustRightInd w:val="0"/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(модуля)</w:t>
      </w:r>
    </w:p>
    <w:p w:rsidR="005243CB" w:rsidRPr="00D27D63" w:rsidRDefault="00A415E6" w:rsidP="00514323">
      <w:pPr>
        <w:pStyle w:val="a0"/>
        <w:spacing w:line="240" w:lineRule="auto"/>
        <w:rPr>
          <w:b w:val="0"/>
          <w:sz w:val="28"/>
          <w:szCs w:val="28"/>
        </w:rPr>
      </w:pPr>
      <w:r w:rsidRPr="00D27D63">
        <w:rPr>
          <w:sz w:val="28"/>
          <w:szCs w:val="28"/>
        </w:rPr>
        <w:t>7</w:t>
      </w:r>
      <w:r w:rsidR="0021647F" w:rsidRPr="00D27D63">
        <w:rPr>
          <w:sz w:val="28"/>
          <w:szCs w:val="28"/>
        </w:rPr>
        <w:t xml:space="preserve">.1 </w:t>
      </w:r>
      <w:r w:rsidR="00514323">
        <w:rPr>
          <w:sz w:val="28"/>
          <w:szCs w:val="28"/>
        </w:rPr>
        <w:t>Учебная</w:t>
      </w:r>
      <w:r w:rsidR="00155EE5">
        <w:rPr>
          <w:sz w:val="28"/>
          <w:szCs w:val="28"/>
        </w:rPr>
        <w:t xml:space="preserve"> </w:t>
      </w:r>
      <w:r w:rsidR="0021647F" w:rsidRPr="00D27D63">
        <w:rPr>
          <w:sz w:val="28"/>
          <w:szCs w:val="28"/>
        </w:rPr>
        <w:t>литература</w:t>
      </w:r>
      <w:r w:rsidR="005243CB" w:rsidRPr="00D27D63">
        <w:rPr>
          <w:sz w:val="28"/>
          <w:szCs w:val="28"/>
        </w:rPr>
        <w:t>:</w:t>
      </w:r>
    </w:p>
    <w:p w:rsidR="0056327C" w:rsidRPr="00D27D63" w:rsidRDefault="004D7716" w:rsidP="00D27D63">
      <w:pPr>
        <w:ind w:firstLine="709"/>
        <w:jc w:val="both"/>
        <w:rPr>
          <w:rFonts w:eastAsia="Arial Unicode MS"/>
        </w:rPr>
      </w:pPr>
      <w:r w:rsidRPr="00D27D63">
        <w:rPr>
          <w:rFonts w:eastAsia="Arial Unicode MS"/>
          <w:u w:color="000000"/>
        </w:rPr>
        <w:t xml:space="preserve">1. </w:t>
      </w:r>
      <w:r w:rsidR="0056327C" w:rsidRPr="00D27D63">
        <w:rPr>
          <w:rFonts w:eastAsia="Arial Unicode MS"/>
        </w:rPr>
        <w:t>Грачева Н.А. УМКД «Барное дело» для направления подготовки 19.03.04 Техн</w:t>
      </w:r>
      <w:r w:rsidR="0056327C" w:rsidRPr="00D27D63">
        <w:rPr>
          <w:rFonts w:eastAsia="Arial Unicode MS"/>
        </w:rPr>
        <w:t>о</w:t>
      </w:r>
      <w:r w:rsidR="0056327C" w:rsidRPr="00D27D63">
        <w:rPr>
          <w:rFonts w:eastAsia="Arial Unicode MS"/>
        </w:rPr>
        <w:t>логия продукции и организация общественного питания, профиля Технология и организ</w:t>
      </w:r>
      <w:r w:rsidR="0056327C" w:rsidRPr="00D27D63">
        <w:rPr>
          <w:rFonts w:eastAsia="Arial Unicode MS"/>
        </w:rPr>
        <w:t>а</w:t>
      </w:r>
      <w:r w:rsidR="0056327C" w:rsidRPr="00D27D63">
        <w:rPr>
          <w:rFonts w:eastAsia="Arial Unicode MS"/>
        </w:rPr>
        <w:t>ция специальных видов питания</w:t>
      </w:r>
      <w:r w:rsidR="00D66A73">
        <w:rPr>
          <w:rFonts w:eastAsia="Arial Unicode MS"/>
        </w:rPr>
        <w:t>, 202</w:t>
      </w:r>
      <w:r w:rsidR="00D41024">
        <w:rPr>
          <w:rFonts w:eastAsia="Arial Unicode MS"/>
        </w:rPr>
        <w:t>4</w:t>
      </w:r>
      <w:r w:rsidR="0056327C" w:rsidRPr="00D27D63">
        <w:rPr>
          <w:rFonts w:eastAsia="Arial Unicode MS"/>
        </w:rPr>
        <w:t>.</w:t>
      </w:r>
    </w:p>
    <w:p w:rsidR="004D7716" w:rsidRPr="00D27D63" w:rsidRDefault="00E42C01" w:rsidP="00D27D6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rFonts w:eastAsia="Arial Unicode MS"/>
        </w:rPr>
        <w:t>2</w:t>
      </w:r>
      <w:r w:rsidR="004D7716" w:rsidRPr="00D27D63">
        <w:rPr>
          <w:rFonts w:eastAsia="Arial Unicode MS"/>
        </w:rPr>
        <w:t xml:space="preserve">. </w:t>
      </w:r>
      <w:r w:rsidR="00D41024">
        <w:t xml:space="preserve">Грачева Н.А. </w:t>
      </w:r>
      <w:r w:rsidR="004D7716" w:rsidRPr="00D27D63">
        <w:rPr>
          <w:rFonts w:eastAsia="Arial Unicode MS"/>
          <w:u w:color="000000"/>
        </w:rPr>
        <w:t xml:space="preserve">Методические указания для </w:t>
      </w:r>
      <w:r w:rsidR="00964CB4" w:rsidRPr="00D27D63">
        <w:rPr>
          <w:rFonts w:eastAsia="Arial Unicode MS"/>
          <w:u w:color="000000"/>
        </w:rPr>
        <w:t>практических</w:t>
      </w:r>
      <w:r w:rsidR="004D7716" w:rsidRPr="00D27D63">
        <w:rPr>
          <w:rFonts w:eastAsia="Arial Unicode MS"/>
          <w:u w:color="000000"/>
        </w:rPr>
        <w:t xml:space="preserve"> занятий по дисциплине «Барное дело» </w:t>
      </w:r>
      <w:r w:rsidR="004D7716" w:rsidRPr="00D27D63">
        <w:t xml:space="preserve">по направлению подготовки 19.03.04. </w:t>
      </w:r>
      <w:r w:rsidR="00964CB4" w:rsidRPr="00D27D63">
        <w:t>Т</w:t>
      </w:r>
      <w:r w:rsidR="004D7716" w:rsidRPr="00D27D63">
        <w:t>ехнология продукции и организ</w:t>
      </w:r>
      <w:r w:rsidR="004D7716" w:rsidRPr="00D27D63">
        <w:t>а</w:t>
      </w:r>
      <w:r w:rsidR="004D7716" w:rsidRPr="00D27D63">
        <w:t>ция общественного питания направленность (профиль) «Технология и организация спец</w:t>
      </w:r>
      <w:r w:rsidR="004D7716" w:rsidRPr="00D27D63">
        <w:t>и</w:t>
      </w:r>
      <w:r w:rsidR="004D7716" w:rsidRPr="00D27D63">
        <w:t>альных видов пита</w:t>
      </w:r>
      <w:r w:rsidR="00B96078">
        <w:t>ния», 202</w:t>
      </w:r>
      <w:r w:rsidR="00D41024">
        <w:t>4</w:t>
      </w:r>
      <w:r w:rsidR="004D7716" w:rsidRPr="00D27D63">
        <w:t>.</w:t>
      </w:r>
    </w:p>
    <w:p w:rsidR="0056327C" w:rsidRPr="00D27D63" w:rsidRDefault="0056327C" w:rsidP="00D27D6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327C" w:rsidRPr="00155EE5" w:rsidRDefault="002964A5" w:rsidP="00155EE5">
      <w:pPr>
        <w:ind w:left="400" w:hanging="400"/>
        <w:jc w:val="center"/>
        <w:rPr>
          <w:b/>
          <w:sz w:val="28"/>
          <w:szCs w:val="28"/>
        </w:rPr>
      </w:pPr>
      <w:r w:rsidRPr="00155EE5">
        <w:rPr>
          <w:b/>
          <w:sz w:val="28"/>
          <w:szCs w:val="28"/>
        </w:rPr>
        <w:t>7.</w:t>
      </w:r>
      <w:r w:rsidR="00E42C01" w:rsidRPr="00155EE5">
        <w:rPr>
          <w:b/>
          <w:sz w:val="28"/>
          <w:szCs w:val="28"/>
        </w:rPr>
        <w:t>2</w:t>
      </w:r>
      <w:r w:rsidR="0056327C" w:rsidRPr="00155EE5">
        <w:rPr>
          <w:b/>
          <w:sz w:val="28"/>
          <w:szCs w:val="28"/>
        </w:rPr>
        <w:t xml:space="preserve"> Методические указания по освоению дисциплины (модуля)</w:t>
      </w:r>
    </w:p>
    <w:p w:rsidR="0056327C" w:rsidRPr="00D27D63" w:rsidRDefault="0056327C" w:rsidP="00D27D6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27D63">
        <w:rPr>
          <w:rFonts w:eastAsia="Arial Unicode MS"/>
          <w:u w:color="000000"/>
        </w:rPr>
        <w:t xml:space="preserve">1. </w:t>
      </w:r>
      <w:r w:rsidR="00D41024" w:rsidRPr="00D27D63">
        <w:rPr>
          <w:rFonts w:eastAsia="Arial Unicode MS"/>
        </w:rPr>
        <w:t xml:space="preserve">Грачева Н.А. </w:t>
      </w:r>
      <w:r w:rsidRPr="00D27D63">
        <w:rPr>
          <w:rFonts w:eastAsia="Arial Unicode MS"/>
          <w:u w:color="000000"/>
        </w:rPr>
        <w:t xml:space="preserve">Методические указания для лабораторных занятий по дисциплине «Барное дело» </w:t>
      </w:r>
      <w:r w:rsidRPr="00D27D63">
        <w:t xml:space="preserve">по направлению подготовки 19.03.04. </w:t>
      </w:r>
      <w:r w:rsidR="00E42C01">
        <w:t>Т</w:t>
      </w:r>
      <w:r w:rsidRPr="00D27D63">
        <w:t>ехнология продукции и организ</w:t>
      </w:r>
      <w:r w:rsidRPr="00D27D63">
        <w:t>а</w:t>
      </w:r>
      <w:r w:rsidRPr="00D27D63">
        <w:t>ция общественного питания направленность (профиль) Технология и организация спец</w:t>
      </w:r>
      <w:r w:rsidRPr="00D27D63">
        <w:t>и</w:t>
      </w:r>
      <w:r w:rsidRPr="00D27D63">
        <w:t xml:space="preserve">альных видов питания», </w:t>
      </w:r>
      <w:r w:rsidR="00B96078">
        <w:t>202</w:t>
      </w:r>
      <w:r w:rsidR="00D41024">
        <w:t>4</w:t>
      </w:r>
      <w:r w:rsidRPr="00D27D63">
        <w:t>.</w:t>
      </w:r>
    </w:p>
    <w:p w:rsidR="00D41024" w:rsidRDefault="0056327C" w:rsidP="00D41024">
      <w:pPr>
        <w:ind w:firstLine="709"/>
        <w:jc w:val="both"/>
      </w:pPr>
      <w:r w:rsidRPr="00D27D63">
        <w:t>2. Грачева Н.А. Методические указания для выполнения контрольных работ по дисциплине</w:t>
      </w:r>
      <w:r w:rsidR="00900D6B">
        <w:t xml:space="preserve"> </w:t>
      </w:r>
      <w:r w:rsidRPr="00D27D63">
        <w:t xml:space="preserve">«Барное дело» </w:t>
      </w:r>
      <w:proofErr w:type="gramStart"/>
      <w:r w:rsidRPr="00D27D63">
        <w:t>для</w:t>
      </w:r>
      <w:proofErr w:type="gramEnd"/>
      <w:r w:rsidRPr="00D27D63">
        <w:t xml:space="preserve"> обучающихся по заочной форме, </w:t>
      </w:r>
      <w:r w:rsidR="00B96078">
        <w:t>202</w:t>
      </w:r>
      <w:r w:rsidR="00D41024">
        <w:t>4</w:t>
      </w:r>
      <w:r w:rsidR="00155EE5">
        <w:t>.</w:t>
      </w:r>
      <w:r w:rsidR="00D41024">
        <w:br w:type="page"/>
      </w:r>
    </w:p>
    <w:p w:rsidR="00330736" w:rsidRDefault="00330736" w:rsidP="00330736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330736" w:rsidRDefault="00330736" w:rsidP="00330736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330736" w:rsidRPr="007236D1" w:rsidRDefault="00330736" w:rsidP="00330736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330736" w:rsidRPr="007658E9" w:rsidRDefault="00330736" w:rsidP="00330736">
      <w:pPr>
        <w:ind w:firstLine="709"/>
        <w:jc w:val="both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330736" w:rsidRPr="007658E9" w:rsidRDefault="00330736" w:rsidP="00330736">
      <w:pPr>
        <w:ind w:firstLine="709"/>
        <w:jc w:val="both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330736" w:rsidRPr="00C65E42" w:rsidRDefault="00330736" w:rsidP="00330736">
      <w:pPr>
        <w:ind w:firstLine="709"/>
      </w:pPr>
    </w:p>
    <w:p w:rsidR="00330736" w:rsidRPr="00065F16" w:rsidRDefault="00330736" w:rsidP="00330736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D41024" w:rsidRPr="006B2CE2" w:rsidRDefault="00D41024" w:rsidP="00D41024">
      <w:pPr>
        <w:tabs>
          <w:tab w:val="left" w:pos="1134"/>
        </w:tabs>
        <w:ind w:firstLine="709"/>
        <w:jc w:val="both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f0"/>
          </w:rPr>
          <w:t>https://e.lanbook.</w:t>
        </w:r>
        <w:proofErr w:type="spellStart"/>
        <w:r w:rsidRPr="006B2CE2">
          <w:rPr>
            <w:rStyle w:val="af0"/>
            <w:lang w:val="en-US"/>
          </w:rPr>
          <w:t>ru</w:t>
        </w:r>
        <w:proofErr w:type="spellEnd"/>
        <w:r w:rsidRPr="006B2CE2">
          <w:rPr>
            <w:rStyle w:val="af0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D41024" w:rsidRPr="006B2CE2" w:rsidRDefault="00D41024" w:rsidP="00D41024">
      <w:pPr>
        <w:tabs>
          <w:tab w:val="left" w:pos="1134"/>
        </w:tabs>
        <w:ind w:firstLine="709"/>
        <w:jc w:val="both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D41024" w:rsidRPr="006B2CE2" w:rsidRDefault="00D41024" w:rsidP="00D41024">
      <w:pPr>
        <w:tabs>
          <w:tab w:val="left" w:pos="1134"/>
        </w:tabs>
        <w:ind w:firstLine="709"/>
        <w:jc w:val="both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D41024" w:rsidRPr="006B2CE2" w:rsidRDefault="00D41024" w:rsidP="00D41024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D41024" w:rsidRPr="006B2CE2" w:rsidRDefault="00D41024" w:rsidP="00D41024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f0"/>
            <w:lang w:val="en-US"/>
          </w:rPr>
          <w:t>https</w:t>
        </w:r>
        <w:r w:rsidRPr="006B2CE2">
          <w:rPr>
            <w:rStyle w:val="af0"/>
          </w:rPr>
          <w:t>://</w:t>
        </w:r>
        <w:proofErr w:type="spellStart"/>
        <w:r w:rsidRPr="006B2CE2">
          <w:rPr>
            <w:rStyle w:val="af0"/>
            <w:lang w:val="en-US"/>
          </w:rPr>
          <w:t>vernadsky</w:t>
        </w:r>
        <w:proofErr w:type="spellEnd"/>
        <w:r w:rsidRPr="006B2CE2">
          <w:rPr>
            <w:rStyle w:val="af0"/>
          </w:rPr>
          <w:t>-</w:t>
        </w:r>
        <w:r w:rsidRPr="006B2CE2">
          <w:rPr>
            <w:rStyle w:val="af0"/>
            <w:lang w:val="en-US"/>
          </w:rPr>
          <w:t>lib</w:t>
        </w:r>
        <w:r w:rsidRPr="006B2CE2">
          <w:rPr>
            <w:rStyle w:val="af0"/>
          </w:rPr>
          <w:t>.</w:t>
        </w:r>
        <w:proofErr w:type="spellStart"/>
        <w:r w:rsidRPr="006B2CE2">
          <w:rPr>
            <w:rStyle w:val="af0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D41024" w:rsidRPr="006B2CE2" w:rsidRDefault="00D41024" w:rsidP="00D41024">
      <w:pPr>
        <w:tabs>
          <w:tab w:val="left" w:pos="1134"/>
          <w:tab w:val="left" w:leader="underscore" w:pos="9298"/>
        </w:tabs>
        <w:ind w:firstLine="709"/>
        <w:jc w:val="both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f0"/>
            <w:lang w:val="en-US"/>
          </w:rPr>
          <w:t>https</w:t>
        </w:r>
        <w:r w:rsidRPr="006B2CE2">
          <w:rPr>
            <w:rStyle w:val="af0"/>
          </w:rPr>
          <w:t>://</w:t>
        </w:r>
        <w:proofErr w:type="spellStart"/>
        <w:r w:rsidRPr="006B2CE2">
          <w:rPr>
            <w:rStyle w:val="af0"/>
            <w:lang w:val="en-US"/>
          </w:rPr>
          <w:t>rusneb</w:t>
        </w:r>
        <w:proofErr w:type="spellEnd"/>
        <w:r w:rsidRPr="006B2CE2">
          <w:rPr>
            <w:rStyle w:val="af0"/>
          </w:rPr>
          <w:t>.</w:t>
        </w:r>
        <w:proofErr w:type="spellStart"/>
        <w:r w:rsidRPr="006B2CE2">
          <w:rPr>
            <w:rStyle w:val="af0"/>
            <w:lang w:val="en-US"/>
          </w:rPr>
          <w:t>ru</w:t>
        </w:r>
        <w:proofErr w:type="spellEnd"/>
        <w:r w:rsidRPr="006B2CE2">
          <w:rPr>
            <w:rStyle w:val="af0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D41024" w:rsidRPr="001B3B64" w:rsidRDefault="00D41024" w:rsidP="00D41024">
      <w:pPr>
        <w:ind w:firstLine="709"/>
        <w:jc w:val="both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f0"/>
          </w:rPr>
          <w:t>https://</w:t>
        </w:r>
        <w:r w:rsidRPr="006B2CE2">
          <w:rPr>
            <w:rStyle w:val="af0"/>
            <w:lang w:val="en-US"/>
          </w:rPr>
          <w:t>www</w:t>
        </w:r>
        <w:r w:rsidRPr="006B2CE2">
          <w:rPr>
            <w:rStyle w:val="af0"/>
          </w:rPr>
          <w:t>.</w:t>
        </w:r>
        <w:proofErr w:type="spellStart"/>
        <w:r w:rsidRPr="006B2CE2">
          <w:rPr>
            <w:rStyle w:val="af0"/>
            <w:lang w:val="en-US"/>
          </w:rPr>
          <w:t>tambovlib</w:t>
        </w:r>
        <w:proofErr w:type="spellEnd"/>
        <w:r w:rsidRPr="006B2CE2">
          <w:rPr>
            <w:rStyle w:val="af0"/>
          </w:rPr>
          <w:t>.</w:t>
        </w:r>
        <w:proofErr w:type="spellStart"/>
        <w:r w:rsidRPr="006B2CE2">
          <w:rPr>
            <w:rStyle w:val="af0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330736" w:rsidRPr="00BB4C36" w:rsidRDefault="00330736" w:rsidP="00330736">
      <w:pPr>
        <w:spacing w:line="235" w:lineRule="auto"/>
        <w:ind w:firstLine="709"/>
        <w:jc w:val="both"/>
        <w:rPr>
          <w:rFonts w:eastAsia="TimesNewRomanPS-ItalicMT"/>
          <w:iCs/>
        </w:rPr>
      </w:pPr>
    </w:p>
    <w:p w:rsidR="00330736" w:rsidRPr="00BB1D3D" w:rsidRDefault="00330736" w:rsidP="00330736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D41024" w:rsidRPr="00BB1D3D" w:rsidRDefault="00330736" w:rsidP="00D4102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 и сопровож</w:t>
      </w:r>
      <w:proofErr w:type="gramStart"/>
      <w:r w:rsidR="00D41024" w:rsidRPr="00BB1D3D">
        <w:rPr>
          <w:rFonts w:eastAsia="TimesNewRomanPS-ItalicMT"/>
          <w:iCs/>
        </w:rPr>
        <w:t>1</w:t>
      </w:r>
      <w:proofErr w:type="gramEnd"/>
      <w:r w:rsidR="00D41024" w:rsidRPr="00BB1D3D">
        <w:rPr>
          <w:rFonts w:eastAsia="TimesNewRomanPS-ItalicMT"/>
          <w:iCs/>
        </w:rPr>
        <w:t xml:space="preserve">. Справочная правовая система </w:t>
      </w:r>
      <w:proofErr w:type="spellStart"/>
      <w:r w:rsidR="00D41024" w:rsidRPr="00BB1D3D">
        <w:rPr>
          <w:rFonts w:eastAsia="TimesNewRomanPS-ItalicMT"/>
          <w:iCs/>
        </w:rPr>
        <w:t>КонсультантПлюс</w:t>
      </w:r>
      <w:proofErr w:type="spellEnd"/>
      <w:r w:rsidR="00D41024" w:rsidRPr="00BB1D3D">
        <w:rPr>
          <w:rFonts w:eastAsia="TimesNewRomanPS-ItalicMT"/>
          <w:iCs/>
        </w:rPr>
        <w:t xml:space="preserve"> (договор поставки</w:t>
      </w:r>
      <w:r w:rsidR="00D41024">
        <w:rPr>
          <w:rFonts w:eastAsia="TimesNewRomanPS-ItalicMT"/>
          <w:iCs/>
        </w:rPr>
        <w:t>, адаптации</w:t>
      </w:r>
      <w:r w:rsidR="00D41024" w:rsidRPr="00BB1D3D">
        <w:rPr>
          <w:rFonts w:eastAsia="TimesNewRomanPS-ItalicMT"/>
          <w:iCs/>
        </w:rPr>
        <w:t xml:space="preserve"> и сопр</w:t>
      </w:r>
      <w:r w:rsidR="00D41024" w:rsidRPr="00BB1D3D">
        <w:rPr>
          <w:rFonts w:eastAsia="TimesNewRomanPS-ItalicMT"/>
          <w:iCs/>
        </w:rPr>
        <w:t>о</w:t>
      </w:r>
      <w:r w:rsidR="00D41024" w:rsidRPr="00BB1D3D">
        <w:rPr>
          <w:rFonts w:eastAsia="TimesNewRomanPS-ItalicMT"/>
          <w:iCs/>
        </w:rPr>
        <w:t xml:space="preserve">вождения экземпляров систем </w:t>
      </w:r>
      <w:proofErr w:type="spellStart"/>
      <w:r w:rsidR="00D41024" w:rsidRPr="00BB1D3D">
        <w:rPr>
          <w:rFonts w:eastAsia="TimesNewRomanPS-ItalicMT"/>
          <w:iCs/>
        </w:rPr>
        <w:t>КонсультантПлюс</w:t>
      </w:r>
      <w:proofErr w:type="spellEnd"/>
      <w:r w:rsidR="00D41024" w:rsidRPr="00BB1D3D">
        <w:rPr>
          <w:rFonts w:eastAsia="TimesNewRomanPS-ItalicMT"/>
          <w:iCs/>
        </w:rPr>
        <w:t xml:space="preserve"> от </w:t>
      </w:r>
      <w:r w:rsidR="00D41024">
        <w:rPr>
          <w:rFonts w:eastAsia="TimesNewRomanPS-ItalicMT"/>
          <w:iCs/>
        </w:rPr>
        <w:t>11.03</w:t>
      </w:r>
      <w:r w:rsidR="00D41024" w:rsidRPr="00BB1D3D">
        <w:rPr>
          <w:rFonts w:eastAsia="TimesNewRomanPS-ItalicMT"/>
          <w:iCs/>
        </w:rPr>
        <w:t>.202</w:t>
      </w:r>
      <w:r w:rsidR="00D41024">
        <w:rPr>
          <w:rFonts w:eastAsia="TimesNewRomanPS-ItalicMT"/>
          <w:iCs/>
        </w:rPr>
        <w:t>4</w:t>
      </w:r>
      <w:r w:rsidR="00D41024" w:rsidRPr="00BB1D3D">
        <w:rPr>
          <w:rFonts w:eastAsia="TimesNewRomanPS-ItalicMT"/>
          <w:iCs/>
        </w:rPr>
        <w:t xml:space="preserve"> № 11</w:t>
      </w:r>
      <w:r w:rsidR="00D41024">
        <w:rPr>
          <w:rFonts w:eastAsia="TimesNewRomanPS-ItalicMT"/>
          <w:iCs/>
        </w:rPr>
        <w:t>921</w:t>
      </w:r>
      <w:r w:rsidR="00D41024" w:rsidRPr="00BB1D3D">
        <w:rPr>
          <w:rFonts w:eastAsia="TimesNewRomanPS-ItalicMT"/>
          <w:iCs/>
        </w:rPr>
        <w:t xml:space="preserve"> /13900/ЭС)</w:t>
      </w:r>
    </w:p>
    <w:p w:rsidR="00D41024" w:rsidRDefault="00D41024" w:rsidP="00D41024">
      <w:pPr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330736" w:rsidRPr="005977C3" w:rsidRDefault="00330736" w:rsidP="00D41024">
      <w:pPr>
        <w:ind w:firstLine="709"/>
        <w:jc w:val="both"/>
      </w:pPr>
    </w:p>
    <w:p w:rsidR="00330736" w:rsidRDefault="0033073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0736" w:rsidRPr="00BB1D3D" w:rsidRDefault="00330736" w:rsidP="00330736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D41024" w:rsidRPr="002E415E" w:rsidRDefault="00D41024" w:rsidP="00D4102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D41024" w:rsidRPr="002E415E" w:rsidRDefault="00D41024" w:rsidP="00D4102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D41024" w:rsidRPr="002E415E" w:rsidRDefault="00D41024" w:rsidP="00D4102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D41024" w:rsidRPr="002E415E" w:rsidRDefault="00D41024" w:rsidP="00D41024">
      <w:pPr>
        <w:ind w:firstLine="709"/>
        <w:jc w:val="both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D41024" w:rsidRPr="002E415E" w:rsidRDefault="00D41024" w:rsidP="00D41024">
      <w:pPr>
        <w:ind w:firstLine="709"/>
        <w:jc w:val="both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proofErr w:type="spellStart"/>
        <w:r w:rsidRPr="002E415E">
          <w:rPr>
            <w:rStyle w:val="af0"/>
            <w:lang w:val="en-US"/>
          </w:rPr>
          <w:t>gostbase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</w:hyperlink>
      <w:r w:rsidRPr="002E415E">
        <w:t>/.</w:t>
      </w:r>
    </w:p>
    <w:p w:rsidR="00D41024" w:rsidRPr="002E415E" w:rsidRDefault="00D41024" w:rsidP="00D41024">
      <w:pPr>
        <w:ind w:firstLine="709"/>
        <w:jc w:val="both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r w:rsidRPr="002E415E">
          <w:rPr>
            <w:rStyle w:val="af0"/>
            <w:lang w:val="en-US"/>
          </w:rPr>
          <w:t>www</w:t>
        </w:r>
        <w:r w:rsidRPr="002E415E">
          <w:rPr>
            <w:rStyle w:val="af0"/>
          </w:rPr>
          <w:t>1.</w:t>
        </w:r>
        <w:proofErr w:type="spellStart"/>
        <w:r w:rsidRPr="002E415E">
          <w:rPr>
            <w:rStyle w:val="af0"/>
            <w:lang w:val="en-US"/>
          </w:rPr>
          <w:t>fips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  <w:r w:rsidRPr="002E415E">
          <w:rPr>
            <w:rStyle w:val="af0"/>
          </w:rPr>
          <w:t>/</w:t>
        </w:r>
        <w:proofErr w:type="spellStart"/>
        <w:r w:rsidRPr="002E415E">
          <w:rPr>
            <w:rStyle w:val="af0"/>
            <w:lang w:val="en-US"/>
          </w:rPr>
          <w:t>wps</w:t>
        </w:r>
        <w:proofErr w:type="spellEnd"/>
        <w:r w:rsidRPr="002E415E">
          <w:rPr>
            <w:rStyle w:val="af0"/>
          </w:rPr>
          <w:t>/</w:t>
        </w:r>
        <w:r w:rsidRPr="002E415E">
          <w:rPr>
            <w:rStyle w:val="af0"/>
            <w:lang w:val="en-US"/>
          </w:rPr>
          <w:t>portal</w:t>
        </w:r>
        <w:r w:rsidRPr="002E415E">
          <w:rPr>
            <w:rStyle w:val="af0"/>
          </w:rPr>
          <w:t>/</w:t>
        </w:r>
        <w:r w:rsidRPr="002E415E">
          <w:rPr>
            <w:rStyle w:val="af0"/>
            <w:lang w:val="en-US"/>
          </w:rPr>
          <w:t>IPS</w:t>
        </w:r>
        <w:r w:rsidRPr="002E415E">
          <w:rPr>
            <w:rStyle w:val="af0"/>
          </w:rPr>
          <w:t>_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</w:hyperlink>
      <w:r w:rsidRPr="002E415E">
        <w:t>.</w:t>
      </w:r>
    </w:p>
    <w:p w:rsidR="00D41024" w:rsidRPr="002E415E" w:rsidRDefault="00D41024" w:rsidP="00D41024">
      <w:pPr>
        <w:ind w:firstLine="709"/>
        <w:jc w:val="both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f0"/>
            <w:lang w:val="en-US"/>
          </w:rPr>
          <w:t>http</w:t>
        </w:r>
        <w:r w:rsidRPr="002E415E">
          <w:rPr>
            <w:rStyle w:val="af0"/>
          </w:rPr>
          <w:t>://</w:t>
        </w:r>
        <w:r w:rsidRPr="002E415E">
          <w:rPr>
            <w:rStyle w:val="af0"/>
            <w:lang w:val="en-US"/>
          </w:rPr>
          <w:t>docs</w:t>
        </w:r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cntd</w:t>
        </w:r>
        <w:proofErr w:type="spellEnd"/>
        <w:r w:rsidRPr="002E415E">
          <w:rPr>
            <w:rStyle w:val="af0"/>
          </w:rPr>
          <w:t>.</w:t>
        </w:r>
        <w:proofErr w:type="spellStart"/>
        <w:r w:rsidRPr="002E415E">
          <w:rPr>
            <w:rStyle w:val="af0"/>
            <w:lang w:val="en-US"/>
          </w:rPr>
          <w:t>ru</w:t>
        </w:r>
        <w:proofErr w:type="spellEnd"/>
        <w:r w:rsidRPr="002E415E">
          <w:rPr>
            <w:rStyle w:val="af0"/>
          </w:rPr>
          <w:t>/</w:t>
        </w:r>
      </w:hyperlink>
    </w:p>
    <w:p w:rsidR="00330736" w:rsidRPr="005977C3" w:rsidRDefault="00330736" w:rsidP="00330736">
      <w:pPr>
        <w:ind w:firstLine="709"/>
        <w:jc w:val="both"/>
        <w:rPr>
          <w:rFonts w:eastAsia="TimesNewRomanPS-ItalicMT"/>
          <w:iCs/>
        </w:rPr>
      </w:pPr>
    </w:p>
    <w:p w:rsidR="00330736" w:rsidRDefault="00330736" w:rsidP="00330736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330736" w:rsidRDefault="00330736" w:rsidP="00330736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330736" w:rsidRPr="00FA156C" w:rsidRDefault="00330736" w:rsidP="00330736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330736" w:rsidRPr="005A0225" w:rsidTr="006A5F46">
        <w:tc>
          <w:tcPr>
            <w:tcW w:w="350" w:type="dxa"/>
            <w:vAlign w:val="center"/>
          </w:tcPr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330736" w:rsidRDefault="00330736" w:rsidP="006A5F46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330736" w:rsidRPr="005A0225" w:rsidRDefault="00330736" w:rsidP="006A5F46">
            <w:pPr>
              <w:ind w:left="-124" w:right="-108" w:firstLine="1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330736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330736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330736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330736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330736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330736" w:rsidRPr="005A0225" w:rsidRDefault="00330736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D41024" w:rsidRPr="005A0225" w:rsidTr="006A5F46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D41024" w:rsidRPr="001B3B64" w:rsidRDefault="00D41024" w:rsidP="00CD6768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D41024" w:rsidRPr="005A0225" w:rsidRDefault="00D41024" w:rsidP="006A5F46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D41024" w:rsidRPr="005A0225" w:rsidRDefault="00D41024" w:rsidP="006A5F46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D41024" w:rsidRPr="005A0225" w:rsidTr="006A5F46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D41024" w:rsidRPr="005A0225" w:rsidRDefault="00D41024" w:rsidP="006A5F46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</w:t>
            </w:r>
            <w:r w:rsidRPr="001B3B64">
              <w:rPr>
                <w:sz w:val="20"/>
                <w:szCs w:val="20"/>
              </w:rPr>
              <w:t>е</w:t>
            </w:r>
            <w:r w:rsidRPr="001B3B64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D41024" w:rsidRPr="005A0225" w:rsidTr="006A5F46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D41024" w:rsidRPr="005A0225" w:rsidRDefault="00D41024" w:rsidP="006A5F46">
            <w:pPr>
              <w:ind w:left="-40" w:right="-34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докуме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тами и почтой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24.04.2019 № 0364100000819000012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D41024" w:rsidRPr="005A0225" w:rsidTr="006A5F46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D41024" w:rsidRPr="001B3B64" w:rsidRDefault="00D41024" w:rsidP="00CD6768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D41024" w:rsidRDefault="00D41024" w:rsidP="00CD6768">
            <w:pPr>
              <w:ind w:left="-40" w:right="-34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D41024" w:rsidRPr="005A0225" w:rsidRDefault="00D41024" w:rsidP="006A5F46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0364100000823000007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D41024" w:rsidRPr="005A0225" w:rsidTr="00D347E2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D41024" w:rsidRPr="005A0225" w:rsidRDefault="00D41024" w:rsidP="006A5F46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D41024" w:rsidRPr="005A0225" w:rsidTr="00D347E2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D41024" w:rsidRPr="005A0225" w:rsidRDefault="00D41024" w:rsidP="006A5F46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/>
                <w:sz w:val="20"/>
                <w:szCs w:val="20"/>
              </w:rPr>
              <w:t>с</w:t>
            </w:r>
            <w:r w:rsidRPr="001B3B64">
              <w:rPr>
                <w:rFonts w:eastAsia="IBMPlexSans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  <w:sz w:val="20"/>
                <w:szCs w:val="20"/>
              </w:rPr>
              <w:t>ч</w:t>
            </w:r>
            <w:r w:rsidRPr="001B3B6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</w:t>
            </w:r>
            <w:r w:rsidRPr="001B3B64">
              <w:rPr>
                <w:rFonts w:eastAsia="IBMPlexSans"/>
                <w:sz w:val="20"/>
                <w:szCs w:val="20"/>
              </w:rPr>
              <w:t>н</w:t>
            </w:r>
            <w:r w:rsidRPr="001B3B64">
              <w:rPr>
                <w:rFonts w:eastAsia="IBMPlexSans"/>
                <w:sz w:val="20"/>
                <w:szCs w:val="20"/>
              </w:rPr>
              <w:lastRenderedPageBreak/>
              <w:t>типлагиат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D41024" w:rsidRPr="001B3B6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D41024" w:rsidRPr="005A0225" w:rsidTr="00D347E2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91" w:type="dxa"/>
            <w:vAlign w:val="center"/>
          </w:tcPr>
          <w:p w:rsidR="00D41024" w:rsidRDefault="00D41024" w:rsidP="00CD6768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D41024" w:rsidRPr="005A0225" w:rsidRDefault="00D41024" w:rsidP="006A5F46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D41024" w:rsidRPr="005A0225" w:rsidRDefault="00825C93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D41024" w:rsidRPr="001B3B64">
                <w:rPr>
                  <w:sz w:val="20"/>
                  <w:szCs w:val="20"/>
                </w:rPr>
                <w:t>Adobe</w:t>
              </w:r>
              <w:proofErr w:type="spellEnd"/>
              <w:r w:rsidR="00D41024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D41024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D41024" w:rsidRPr="005A0225" w:rsidTr="00D347E2">
        <w:tc>
          <w:tcPr>
            <w:tcW w:w="350" w:type="dxa"/>
            <w:vAlign w:val="center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D41024" w:rsidRDefault="00D41024" w:rsidP="00CD6768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D41024" w:rsidRPr="005A0225" w:rsidRDefault="00D41024" w:rsidP="006A5F46">
            <w:pPr>
              <w:autoSpaceDE w:val="0"/>
              <w:autoSpaceDN w:val="0"/>
              <w:adjustRightInd w:val="0"/>
              <w:ind w:left="-40" w:right="-34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D41024" w:rsidRPr="005A0225" w:rsidRDefault="00825C93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D41024" w:rsidRPr="001B3B64">
                <w:rPr>
                  <w:sz w:val="20"/>
                  <w:szCs w:val="20"/>
                </w:rPr>
                <w:t>Foxit</w:t>
              </w:r>
              <w:proofErr w:type="spellEnd"/>
              <w:r w:rsidR="00D41024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D41024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D41024" w:rsidRDefault="00D41024" w:rsidP="00CD6768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D41024" w:rsidRPr="005A0225" w:rsidRDefault="00D41024" w:rsidP="006A5F46">
            <w:pPr>
              <w:ind w:left="-40" w:right="-34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330736" w:rsidRPr="00840575" w:rsidRDefault="00330736" w:rsidP="00330736">
      <w:pPr>
        <w:jc w:val="center"/>
      </w:pPr>
    </w:p>
    <w:p w:rsidR="00330736" w:rsidRDefault="00330736" w:rsidP="00330736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330736" w:rsidRPr="005A0225" w:rsidRDefault="00330736" w:rsidP="00330736">
      <w:pPr>
        <w:shd w:val="clear" w:color="auto" w:fill="FFFFFF"/>
        <w:tabs>
          <w:tab w:val="num" w:pos="1134"/>
        </w:tabs>
        <w:ind w:firstLine="709"/>
        <w:jc w:val="both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0"/>
          </w:rPr>
          <w:t>https://cdto.wiki/</w:t>
        </w:r>
      </w:hyperlink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2. www.garant.ru - справочно-правовая система «ГАРАНТ».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3. www.consultant.ru - справочно-правовая система «Консультант Плюс».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4. www.rg.ru – сайт Российской газеты.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6. Электронно-библиотечная система издательства «Лань» http://е.lanbook.com.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330736" w:rsidRPr="005A0225" w:rsidRDefault="00330736" w:rsidP="00330736">
      <w:pPr>
        <w:shd w:val="clear" w:color="auto" w:fill="FFFFFF"/>
        <w:ind w:firstLine="709"/>
        <w:jc w:val="both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330736" w:rsidRPr="00FA156C" w:rsidRDefault="00330736" w:rsidP="00330736"/>
    <w:p w:rsidR="00330736" w:rsidRPr="00E532A0" w:rsidRDefault="00330736" w:rsidP="00330736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330736" w:rsidRPr="00065F16" w:rsidRDefault="00330736" w:rsidP="00330736">
      <w:pPr>
        <w:ind w:firstLine="709"/>
        <w:jc w:val="both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330736" w:rsidRPr="00065F16" w:rsidRDefault="00330736" w:rsidP="00330736">
      <w:pPr>
        <w:ind w:firstLine="709"/>
        <w:jc w:val="both"/>
      </w:pPr>
      <w:r>
        <w:t xml:space="preserve">2. </w:t>
      </w:r>
      <w:r w:rsidRPr="00065F16">
        <w:t>Виртуальная доска Миро: miro.com</w:t>
      </w:r>
    </w:p>
    <w:p w:rsidR="00330736" w:rsidRPr="00065F16" w:rsidRDefault="00330736" w:rsidP="00330736">
      <w:pPr>
        <w:ind w:firstLine="709"/>
        <w:jc w:val="both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330736" w:rsidRPr="00065F16" w:rsidRDefault="00330736" w:rsidP="00330736">
      <w:pPr>
        <w:ind w:firstLine="709"/>
        <w:jc w:val="both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330736" w:rsidRPr="00065F16" w:rsidRDefault="00330736" w:rsidP="00330736">
      <w:pPr>
        <w:ind w:firstLine="709"/>
        <w:jc w:val="both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330736" w:rsidRPr="00065F16" w:rsidRDefault="00330736" w:rsidP="00330736">
      <w:pPr>
        <w:ind w:firstLine="709"/>
        <w:jc w:val="both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330736" w:rsidRPr="00065F16" w:rsidRDefault="00330736" w:rsidP="00330736">
      <w:pPr>
        <w:ind w:firstLine="709"/>
        <w:jc w:val="both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330736" w:rsidRPr="00065F16" w:rsidRDefault="00330736" w:rsidP="00330736">
      <w:pPr>
        <w:ind w:firstLine="709"/>
        <w:jc w:val="both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330736" w:rsidRPr="00FA156C" w:rsidRDefault="00330736" w:rsidP="00330736">
      <w:pPr>
        <w:jc w:val="center"/>
      </w:pPr>
    </w:p>
    <w:p w:rsidR="00330736" w:rsidRPr="00FA156C" w:rsidRDefault="00330736" w:rsidP="00330736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330736" w:rsidRPr="00FA156C" w:rsidRDefault="00330736" w:rsidP="00330736">
      <w:pPr>
        <w:jc w:val="center"/>
        <w:rPr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500"/>
        <w:gridCol w:w="3911"/>
        <w:gridCol w:w="1596"/>
        <w:gridCol w:w="1120"/>
      </w:tblGrid>
      <w:tr w:rsidR="00330736" w:rsidRPr="005A0225" w:rsidTr="00330736">
        <w:tc>
          <w:tcPr>
            <w:tcW w:w="232" w:type="pct"/>
            <w:vAlign w:val="center"/>
          </w:tcPr>
          <w:p w:rsidR="00330736" w:rsidRPr="005A0225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330736" w:rsidRPr="005A0225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43" w:type="pct"/>
            <w:vAlign w:val="center"/>
          </w:tcPr>
          <w:p w:rsidR="00330736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330736" w:rsidRPr="005A0225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34" w:type="pct"/>
            <w:vAlign w:val="center"/>
          </w:tcPr>
          <w:p w:rsidR="00330736" w:rsidRPr="005A0225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85" w:type="pct"/>
            <w:vAlign w:val="center"/>
          </w:tcPr>
          <w:p w:rsidR="00330736" w:rsidRPr="005A0225" w:rsidRDefault="00330736" w:rsidP="006A5F46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330736" w:rsidRPr="005A0225" w:rsidTr="00330736">
        <w:trPr>
          <w:trHeight w:val="255"/>
        </w:trPr>
        <w:tc>
          <w:tcPr>
            <w:tcW w:w="232" w:type="pct"/>
            <w:vMerge w:val="restart"/>
            <w:vAlign w:val="center"/>
          </w:tcPr>
          <w:p w:rsidR="00330736" w:rsidRPr="00AE5287" w:rsidRDefault="00330736" w:rsidP="006A5F46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Merge w:val="restart"/>
            <w:vAlign w:val="center"/>
          </w:tcPr>
          <w:p w:rsidR="00330736" w:rsidRPr="005A0225" w:rsidRDefault="00330736" w:rsidP="006A5F46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43" w:type="pct"/>
            <w:vMerge w:val="restart"/>
            <w:vAlign w:val="center"/>
          </w:tcPr>
          <w:p w:rsidR="00330736" w:rsidRPr="00840575" w:rsidRDefault="00330736" w:rsidP="006A5F46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330736" w:rsidRPr="00840575" w:rsidRDefault="00330736" w:rsidP="006A5F46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330736" w:rsidRPr="00840575" w:rsidRDefault="00330736" w:rsidP="006A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585" w:type="pct"/>
            <w:vAlign w:val="center"/>
          </w:tcPr>
          <w:p w:rsidR="00330736" w:rsidRPr="00840575" w:rsidRDefault="00330736" w:rsidP="0033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 ИДК-2</w:t>
            </w:r>
          </w:p>
        </w:tc>
      </w:tr>
      <w:tr w:rsidR="00330736" w:rsidRPr="005A0225" w:rsidTr="00330736">
        <w:trPr>
          <w:trHeight w:val="255"/>
        </w:trPr>
        <w:tc>
          <w:tcPr>
            <w:tcW w:w="232" w:type="pct"/>
            <w:vMerge/>
            <w:vAlign w:val="center"/>
          </w:tcPr>
          <w:p w:rsidR="00330736" w:rsidRPr="00AE5287" w:rsidRDefault="00330736" w:rsidP="006A5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</w:tcPr>
          <w:p w:rsidR="00330736" w:rsidRPr="005A0225" w:rsidRDefault="00330736" w:rsidP="006A5F4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43" w:type="pct"/>
            <w:vMerge/>
            <w:vAlign w:val="center"/>
          </w:tcPr>
          <w:p w:rsidR="00330736" w:rsidRPr="00840575" w:rsidRDefault="00330736" w:rsidP="006A5F4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:rsidR="00330736" w:rsidRPr="00840575" w:rsidRDefault="00330736" w:rsidP="0033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585" w:type="pct"/>
            <w:vAlign w:val="center"/>
          </w:tcPr>
          <w:p w:rsidR="00330736" w:rsidRPr="00840575" w:rsidRDefault="00330736" w:rsidP="0033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</w:tc>
      </w:tr>
      <w:tr w:rsidR="00330736" w:rsidRPr="005A0225" w:rsidTr="00330736">
        <w:trPr>
          <w:trHeight w:val="128"/>
        </w:trPr>
        <w:tc>
          <w:tcPr>
            <w:tcW w:w="232" w:type="pct"/>
            <w:vMerge w:val="restart"/>
            <w:vAlign w:val="center"/>
          </w:tcPr>
          <w:p w:rsidR="00330736" w:rsidRPr="00AE5287" w:rsidRDefault="00330736" w:rsidP="006A5F46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Merge w:val="restart"/>
            <w:vAlign w:val="center"/>
          </w:tcPr>
          <w:p w:rsidR="00330736" w:rsidRPr="005A0225" w:rsidRDefault="00330736" w:rsidP="006A5F46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43" w:type="pct"/>
            <w:vMerge w:val="restart"/>
            <w:vAlign w:val="center"/>
          </w:tcPr>
          <w:p w:rsidR="00330736" w:rsidRPr="00840575" w:rsidRDefault="00330736" w:rsidP="006A5F46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330736" w:rsidRPr="00840575" w:rsidRDefault="00330736" w:rsidP="003307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585" w:type="pct"/>
            <w:vAlign w:val="center"/>
          </w:tcPr>
          <w:p w:rsidR="00330736" w:rsidRPr="00840575" w:rsidRDefault="00330736" w:rsidP="006A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 ИДК-2</w:t>
            </w:r>
          </w:p>
        </w:tc>
      </w:tr>
      <w:tr w:rsidR="00330736" w:rsidRPr="005A0225" w:rsidTr="00330736">
        <w:trPr>
          <w:trHeight w:val="127"/>
        </w:trPr>
        <w:tc>
          <w:tcPr>
            <w:tcW w:w="232" w:type="pct"/>
            <w:vMerge/>
            <w:vAlign w:val="center"/>
          </w:tcPr>
          <w:p w:rsidR="00330736" w:rsidRPr="00AE5287" w:rsidRDefault="00330736" w:rsidP="006A5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</w:tcPr>
          <w:p w:rsidR="00330736" w:rsidRPr="005A0225" w:rsidRDefault="00330736" w:rsidP="006A5F46">
            <w:pPr>
              <w:rPr>
                <w:bCs/>
                <w:sz w:val="22"/>
                <w:szCs w:val="22"/>
              </w:rPr>
            </w:pPr>
          </w:p>
        </w:tc>
        <w:tc>
          <w:tcPr>
            <w:tcW w:w="2043" w:type="pct"/>
            <w:vMerge/>
            <w:vAlign w:val="center"/>
          </w:tcPr>
          <w:p w:rsidR="00330736" w:rsidRPr="00840575" w:rsidRDefault="00330736" w:rsidP="006A5F4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:rsidR="00330736" w:rsidRPr="00840575" w:rsidRDefault="00330736" w:rsidP="006A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</w:tc>
        <w:tc>
          <w:tcPr>
            <w:tcW w:w="585" w:type="pct"/>
            <w:vAlign w:val="center"/>
          </w:tcPr>
          <w:p w:rsidR="00330736" w:rsidRPr="00840575" w:rsidRDefault="00330736" w:rsidP="006A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</w:tc>
      </w:tr>
    </w:tbl>
    <w:p w:rsidR="00330736" w:rsidRPr="00DD2AB3" w:rsidRDefault="00330736" w:rsidP="00330736"/>
    <w:p w:rsidR="00CF4ABD" w:rsidRPr="00D27D63" w:rsidRDefault="002964A5" w:rsidP="00D27D63">
      <w:pPr>
        <w:pStyle w:val="af4"/>
        <w:spacing w:after="0" w:line="240" w:lineRule="auto"/>
        <w:ind w:left="360" w:hanging="36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27D63">
        <w:rPr>
          <w:rFonts w:ascii="Times New Roman" w:hAnsi="Times New Roman"/>
          <w:b/>
          <w:sz w:val="28"/>
          <w:szCs w:val="28"/>
        </w:rPr>
        <w:t xml:space="preserve">8. </w:t>
      </w:r>
      <w:r w:rsidR="00CF4ABD" w:rsidRPr="00D27D63">
        <w:rPr>
          <w:rFonts w:ascii="Times New Roman" w:hAnsi="Times New Roman"/>
          <w:b/>
          <w:sz w:val="28"/>
          <w:szCs w:val="28"/>
        </w:rPr>
        <w:t>Материально-техническое обеспечение дисциплины (модуля)</w:t>
      </w:r>
    </w:p>
    <w:p w:rsidR="002B38A4" w:rsidRPr="00D27D63" w:rsidRDefault="002964A5" w:rsidP="00D27D63">
      <w:pPr>
        <w:ind w:firstLine="709"/>
        <w:jc w:val="both"/>
      </w:pPr>
      <w:r w:rsidRPr="00D27D63">
        <w:t xml:space="preserve">1. </w:t>
      </w:r>
      <w:r w:rsidR="002B38A4" w:rsidRPr="00D27D63">
        <w:t>Учебная аудитория для проведения занятий лекционного типа (г. Мичуринск, ул. Герасимова, дом № 130А, 5/26)</w:t>
      </w:r>
    </w:p>
    <w:p w:rsidR="00CE447E" w:rsidRPr="00D27D63" w:rsidRDefault="00CE447E" w:rsidP="00D27D63">
      <w:pPr>
        <w:ind w:firstLine="709"/>
        <w:jc w:val="both"/>
      </w:pPr>
      <w:r w:rsidRPr="00D27D63">
        <w:t>Оснащенность: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1. Колонки Micro (инв. № 2101041811);  </w:t>
      </w:r>
    </w:p>
    <w:p w:rsidR="002B38A4" w:rsidRPr="00D27D63" w:rsidRDefault="002B38A4" w:rsidP="00D27D63">
      <w:pPr>
        <w:ind w:firstLine="709"/>
        <w:jc w:val="both"/>
      </w:pPr>
      <w:r w:rsidRPr="00D27D63">
        <w:t>2. Универсальное потолочное крепление (инв. № 2101041814)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3. Экран с электроприводом (инв. № 2101041810)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4. Проектор СТ-180 С (инв. № 2101041808); </w:t>
      </w:r>
    </w:p>
    <w:p w:rsidR="002B38A4" w:rsidRPr="00D27D63" w:rsidRDefault="002B38A4" w:rsidP="00D27D63">
      <w:pPr>
        <w:ind w:firstLine="709"/>
        <w:jc w:val="both"/>
      </w:pPr>
      <w:r w:rsidRPr="00D27D63">
        <w:t>5. Компьютер Celeron E3300 OEM Монитор 18,5" LG W 1943</w:t>
      </w:r>
    </w:p>
    <w:p w:rsidR="002B38A4" w:rsidRPr="00D27D63" w:rsidRDefault="002B38A4" w:rsidP="00D27D63">
      <w:pPr>
        <w:ind w:firstLine="709"/>
        <w:jc w:val="both"/>
      </w:pPr>
      <w:r w:rsidRPr="00D27D63">
        <w:lastRenderedPageBreak/>
        <w:t>Наборы демонстрационного оборудования и учебно-наглядных пособий.</w:t>
      </w:r>
    </w:p>
    <w:p w:rsidR="002B38A4" w:rsidRPr="00D27D63" w:rsidRDefault="002B38A4" w:rsidP="00D27D63">
      <w:pPr>
        <w:ind w:firstLine="709"/>
        <w:jc w:val="both"/>
      </w:pPr>
      <w:r w:rsidRPr="00D27D63">
        <w:t>Компьютерная техника подключена к сети «Интернет» и обеспечена доступом в ЭИОС университета.</w:t>
      </w:r>
    </w:p>
    <w:p w:rsidR="002964A5" w:rsidRPr="00D27D63" w:rsidRDefault="002964A5" w:rsidP="00D27D63">
      <w:pPr>
        <w:ind w:firstLine="709"/>
        <w:jc w:val="both"/>
      </w:pPr>
    </w:p>
    <w:p w:rsidR="002B38A4" w:rsidRPr="00D27D63" w:rsidRDefault="002964A5" w:rsidP="00D27D63">
      <w:pPr>
        <w:ind w:firstLine="709"/>
        <w:jc w:val="both"/>
      </w:pPr>
      <w:r w:rsidRPr="00D27D63">
        <w:t xml:space="preserve">2. </w:t>
      </w:r>
      <w:r w:rsidR="002B38A4" w:rsidRPr="00D27D63">
        <w:t>Учебная аудитория для проведения занятий семинарского типа (лаборатория хлебопечения «</w:t>
      </w:r>
      <w:proofErr w:type="spellStart"/>
      <w:r w:rsidR="002B38A4" w:rsidRPr="00D27D63">
        <w:t>Биоздравпродукт</w:t>
      </w:r>
      <w:proofErr w:type="spellEnd"/>
      <w:r w:rsidR="002B38A4" w:rsidRPr="00D27D63">
        <w:t>»)</w:t>
      </w:r>
      <w:r w:rsidR="00330736">
        <w:t xml:space="preserve"> </w:t>
      </w:r>
      <w:r w:rsidR="002B38A4" w:rsidRPr="00D27D63">
        <w:t>(г. Мичуринск, ул. Герасимова, дом № 130А, 5/37)</w:t>
      </w:r>
    </w:p>
    <w:p w:rsidR="00CE447E" w:rsidRPr="00D27D63" w:rsidRDefault="00CE447E" w:rsidP="00D27D63">
      <w:pPr>
        <w:ind w:firstLine="709"/>
        <w:jc w:val="both"/>
      </w:pPr>
      <w:r w:rsidRPr="00D27D63">
        <w:t>Оснащенность:</w:t>
      </w:r>
    </w:p>
    <w:p w:rsidR="002B38A4" w:rsidRPr="00D27D63" w:rsidRDefault="002B38A4" w:rsidP="00D27D63">
      <w:pPr>
        <w:ind w:firstLine="709"/>
        <w:jc w:val="both"/>
      </w:pPr>
      <w:r w:rsidRPr="00D27D63">
        <w:t>1. Весы электронные (инв. № 2101040403);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2. Комбайн Braun (инв. № 2101061975);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3. Столы (инв. № 41013600015, 41013600016, 41013600017, 41013600018, 41013600019, 41013600020,41013600013, 41013600014, 41013600012, 41013600011);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4. Хлебопечь LG (инв. № 2101061969); </w:t>
      </w:r>
    </w:p>
    <w:p w:rsidR="002B38A4" w:rsidRPr="00A27C31" w:rsidRDefault="002B38A4" w:rsidP="00D27D63">
      <w:pPr>
        <w:ind w:firstLine="709"/>
        <w:jc w:val="both"/>
      </w:pPr>
      <w:r w:rsidRPr="00A27C31">
        <w:t xml:space="preserve">5. Шкаф ЛМФ (инв. № 1101040612);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6. Электроплиты (инв. № 2101061983, 2101060593, 2101060592);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7. Тестомес </w:t>
      </w:r>
      <w:proofErr w:type="spellStart"/>
      <w:r w:rsidRPr="00D27D63">
        <w:t>Mecnosud</w:t>
      </w:r>
      <w:proofErr w:type="spellEnd"/>
      <w:r w:rsidRPr="00D27D63">
        <w:t xml:space="preserve"> AS18M (инв. № 21013400910);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8. Шкаф </w:t>
      </w:r>
      <w:proofErr w:type="spellStart"/>
      <w:r w:rsidRPr="00D27D63">
        <w:t>расстойный</w:t>
      </w:r>
      <w:proofErr w:type="spellEnd"/>
      <w:r w:rsidRPr="00D27D63">
        <w:t xml:space="preserve"> (</w:t>
      </w:r>
      <w:proofErr w:type="spellStart"/>
      <w:r w:rsidRPr="00D27D63">
        <w:t>стекл</w:t>
      </w:r>
      <w:proofErr w:type="spellEnd"/>
      <w:r w:rsidRPr="00D27D63">
        <w:t xml:space="preserve">. дверцы) (инв. № 21013400911);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9. Печь хлебопекарная электрическая ХПЭ-750/500.41 (инв. 21013400912);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10. Установка смесительная СжН-1 «Воронеж-электро» (инв. № 21013400919);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11. Кофемолка MacapS.r.1 серии M5 C10 (инв. № 21013601300); </w:t>
      </w:r>
    </w:p>
    <w:p w:rsidR="002B38A4" w:rsidRPr="00D27D63" w:rsidRDefault="002B38A4" w:rsidP="00D27D63">
      <w:pPr>
        <w:ind w:firstLine="709"/>
        <w:jc w:val="both"/>
      </w:pPr>
      <w:r w:rsidRPr="00D27D63">
        <w:t>12. Облучатель бактерицидный ОБПе-300(инв. № 21013400913);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13. Весы электронные настольные (инв. № 21013601302);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14. Весы электронные (инв. № 21013601301); </w:t>
      </w:r>
    </w:p>
    <w:p w:rsidR="002B38A4" w:rsidRPr="007D4B25" w:rsidRDefault="002B38A4" w:rsidP="00D27D63">
      <w:pPr>
        <w:ind w:firstLine="709"/>
        <w:jc w:val="both"/>
      </w:pPr>
      <w:r w:rsidRPr="00347B5A">
        <w:t xml:space="preserve">15. </w:t>
      </w:r>
      <w:proofErr w:type="spellStart"/>
      <w:r w:rsidRPr="00D27D63">
        <w:t>Кофемашина</w:t>
      </w:r>
      <w:proofErr w:type="spellEnd"/>
      <w:r w:rsidR="00330736" w:rsidRPr="00347B5A">
        <w:t xml:space="preserve"> </w:t>
      </w:r>
      <w:r w:rsidRPr="00F0368F">
        <w:rPr>
          <w:lang w:val="en-US"/>
        </w:rPr>
        <w:t>Royal</w:t>
      </w:r>
      <w:r w:rsidR="00330736" w:rsidRPr="00347B5A">
        <w:t xml:space="preserve"> </w:t>
      </w:r>
      <w:r w:rsidRPr="00F0368F">
        <w:rPr>
          <w:lang w:val="en-US"/>
        </w:rPr>
        <w:t>Cappuccino</w:t>
      </w:r>
      <w:r w:rsidR="00330736" w:rsidRPr="00347B5A">
        <w:t xml:space="preserve"> </w:t>
      </w:r>
      <w:proofErr w:type="spellStart"/>
      <w:r w:rsidRPr="00F0368F">
        <w:rPr>
          <w:lang w:val="en-US"/>
        </w:rPr>
        <w:t>Redesing</w:t>
      </w:r>
      <w:proofErr w:type="spellEnd"/>
      <w:r w:rsidRPr="00347B5A">
        <w:t xml:space="preserve"> (</w:t>
      </w:r>
      <w:r w:rsidRPr="00D27D63">
        <w:t>инв</w:t>
      </w:r>
      <w:r w:rsidRPr="00347B5A">
        <w:t xml:space="preserve">. </w:t>
      </w:r>
      <w:r w:rsidRPr="007D4B25">
        <w:t xml:space="preserve">№ 21013601303); </w:t>
      </w:r>
    </w:p>
    <w:p w:rsidR="002B38A4" w:rsidRPr="00D27D63" w:rsidRDefault="002B38A4" w:rsidP="00D27D63">
      <w:pPr>
        <w:ind w:firstLine="709"/>
        <w:jc w:val="both"/>
      </w:pPr>
      <w:r w:rsidRPr="007D4B25">
        <w:t xml:space="preserve">16. </w:t>
      </w:r>
      <w:r w:rsidRPr="00D27D63">
        <w:t>Миксер</w:t>
      </w:r>
      <w:r w:rsidR="00330736">
        <w:t xml:space="preserve"> </w:t>
      </w:r>
      <w:r w:rsidRPr="00D27D63">
        <w:t>планетарный</w:t>
      </w:r>
      <w:r w:rsidR="00330736">
        <w:t xml:space="preserve"> </w:t>
      </w:r>
      <w:r w:rsidRPr="00F0368F">
        <w:rPr>
          <w:lang w:val="en-US"/>
        </w:rPr>
        <w:t>J</w:t>
      </w:r>
      <w:r w:rsidRPr="007D4B25">
        <w:t xml:space="preserve">-30 </w:t>
      </w:r>
      <w:proofErr w:type="spellStart"/>
      <w:r w:rsidRPr="00F0368F">
        <w:rPr>
          <w:lang w:val="en-US"/>
        </w:rPr>
        <w:t>BFXinhe</w:t>
      </w:r>
      <w:proofErr w:type="spellEnd"/>
      <w:r w:rsidR="00330736">
        <w:t xml:space="preserve"> </w:t>
      </w:r>
      <w:r w:rsidRPr="00F0368F">
        <w:rPr>
          <w:lang w:val="en-US"/>
        </w:rPr>
        <w:t>Food</w:t>
      </w:r>
      <w:r w:rsidR="00330736">
        <w:t xml:space="preserve"> </w:t>
      </w:r>
      <w:r w:rsidRPr="00F0368F">
        <w:rPr>
          <w:lang w:val="en-US"/>
        </w:rPr>
        <w:t>Machine</w:t>
      </w:r>
      <w:r w:rsidR="00330736">
        <w:t xml:space="preserve"> </w:t>
      </w:r>
      <w:r w:rsidRPr="00F0368F">
        <w:rPr>
          <w:lang w:val="en-US"/>
        </w:rPr>
        <w:t>Co</w:t>
      </w:r>
      <w:r w:rsidRPr="007D4B25">
        <w:t>.</w:t>
      </w:r>
      <w:r w:rsidRPr="00F0368F">
        <w:rPr>
          <w:lang w:val="en-US"/>
        </w:rPr>
        <w:t>LTD</w:t>
      </w:r>
      <w:proofErr w:type="gramStart"/>
      <w:r w:rsidRPr="00D27D63">
        <w:t>т</w:t>
      </w:r>
      <w:proofErr w:type="gramEnd"/>
      <w:r w:rsidRPr="007D4B25">
        <w:t>.</w:t>
      </w:r>
      <w:r w:rsidRPr="00D27D63">
        <w:t>м</w:t>
      </w:r>
      <w:r w:rsidRPr="007D4B25">
        <w:t>.</w:t>
      </w:r>
      <w:r w:rsidRPr="00F0368F">
        <w:rPr>
          <w:lang w:val="en-US"/>
        </w:rPr>
        <w:t>JEJU</w:t>
      </w:r>
      <w:r w:rsidRPr="007D4B25">
        <w:t xml:space="preserve"> (</w:t>
      </w:r>
      <w:r w:rsidRPr="00D27D63">
        <w:t>инв</w:t>
      </w:r>
      <w:r w:rsidRPr="007D4B25">
        <w:t xml:space="preserve">. </w:t>
      </w:r>
      <w:r w:rsidRPr="00D27D63">
        <w:t xml:space="preserve">№ 21013601304);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17. Электроподогреватель воды (инв. № 21013400915);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18. Картофелечистка МОК - 150М (инв. № 21013400914);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19. Ванна моечная ВМЦ Э1 (инв. № 21013400916);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20. Ванны моечные ВМЦ Э2 (инв. № 21013400917, 21013400918);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21. Морозильная камера «Атлант» (инв. № 21013601305); </w:t>
      </w:r>
    </w:p>
    <w:p w:rsidR="002B38A4" w:rsidRPr="00D27D63" w:rsidRDefault="002B38A4" w:rsidP="00D27D63">
      <w:pPr>
        <w:ind w:firstLine="709"/>
        <w:jc w:val="both"/>
      </w:pPr>
      <w:r w:rsidRPr="00D27D63">
        <w:t>22. Диспенсер для сока EKSI 90212 (инв. № 21013601307).</w:t>
      </w:r>
    </w:p>
    <w:p w:rsidR="002964A5" w:rsidRPr="00D27D63" w:rsidRDefault="002964A5" w:rsidP="00D27D63">
      <w:pPr>
        <w:ind w:firstLine="709"/>
        <w:jc w:val="both"/>
      </w:pPr>
    </w:p>
    <w:p w:rsidR="002B38A4" w:rsidRPr="00D27D63" w:rsidRDefault="002964A5" w:rsidP="00D27D63">
      <w:pPr>
        <w:ind w:firstLine="709"/>
        <w:jc w:val="both"/>
      </w:pPr>
      <w:r w:rsidRPr="00D27D63">
        <w:t xml:space="preserve">3. </w:t>
      </w:r>
      <w:r w:rsidR="002B38A4" w:rsidRPr="00D27D63">
        <w:t>Помещение для самостоятельной работы</w:t>
      </w:r>
      <w:r w:rsidR="00330736">
        <w:t xml:space="preserve"> </w:t>
      </w:r>
      <w:r w:rsidR="002B38A4" w:rsidRPr="00D27D63">
        <w:t xml:space="preserve">(г. Мичуринск, ул. </w:t>
      </w:r>
      <w:proofErr w:type="gramStart"/>
      <w:r w:rsidR="002B38A4" w:rsidRPr="00D27D63">
        <w:t>Интернациональная</w:t>
      </w:r>
      <w:proofErr w:type="gramEnd"/>
      <w:r w:rsidR="002B38A4" w:rsidRPr="00D27D63">
        <w:t>, д</w:t>
      </w:r>
      <w:r w:rsidRPr="00D27D63">
        <w:t>ом №</w:t>
      </w:r>
      <w:r w:rsidR="002B38A4" w:rsidRPr="00D27D63">
        <w:t xml:space="preserve"> 101</w:t>
      </w:r>
      <w:r w:rsidRPr="00D27D63">
        <w:t>,</w:t>
      </w:r>
      <w:r w:rsidR="002B38A4" w:rsidRPr="00D27D63">
        <w:t xml:space="preserve"> 1/115)</w:t>
      </w:r>
    </w:p>
    <w:p w:rsidR="00CE447E" w:rsidRPr="00D27D63" w:rsidRDefault="00CE447E" w:rsidP="00D27D63">
      <w:pPr>
        <w:ind w:firstLine="709"/>
        <w:jc w:val="both"/>
      </w:pPr>
      <w:r w:rsidRPr="00D27D63">
        <w:t>Оснащенность: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1. Компьютер Celeron Е3500 (инв. №2101045275)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2. Компьютер Celeron Е3500 (инв. №2101045276)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3. Компьютер Celeron Е3500 (инв. №2101045277)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4. Компьютер Celeron Е3500 (инв. №2101045278)  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5. Компьютер Celeron Е3500 (инв. №2101045279) 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6. Компьютер Celeron Е3500 (инв. №2101045280) 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7. Компьютер Celeron Е3500 (инв. №2101045281)  </w:t>
      </w:r>
    </w:p>
    <w:p w:rsidR="002B38A4" w:rsidRPr="00D27D63" w:rsidRDefault="002B38A4" w:rsidP="00D27D63">
      <w:pPr>
        <w:ind w:firstLine="709"/>
        <w:jc w:val="both"/>
      </w:pPr>
      <w:r w:rsidRPr="00D27D63">
        <w:t xml:space="preserve">8. Компьютер Celeron Е3500 (инв. №2101045274) </w:t>
      </w:r>
    </w:p>
    <w:p w:rsidR="002B38A4" w:rsidRPr="00D27D63" w:rsidRDefault="002B38A4" w:rsidP="00D27D63">
      <w:pPr>
        <w:ind w:firstLine="709"/>
        <w:jc w:val="both"/>
        <w:rPr>
          <w:b/>
        </w:rPr>
      </w:pPr>
      <w:r w:rsidRPr="00D27D63">
        <w:t>Компьютерная техника подключена к сети «Интернет» и обеспечена доступом к ЭИОС университета.</w:t>
      </w:r>
    </w:p>
    <w:p w:rsidR="00B3719E" w:rsidRPr="00D27D63" w:rsidRDefault="00B3719E" w:rsidP="00D27D63">
      <w:pPr>
        <w:jc w:val="both"/>
      </w:pPr>
    </w:p>
    <w:p w:rsidR="00E42C01" w:rsidRPr="00E42C01" w:rsidRDefault="00380E0C" w:rsidP="00E42C01">
      <w:pPr>
        <w:pStyle w:val="ae"/>
        <w:ind w:left="0"/>
        <w:rPr>
          <w:sz w:val="24"/>
        </w:rPr>
      </w:pPr>
      <w:r w:rsidRPr="00D27D63">
        <w:rPr>
          <w:sz w:val="24"/>
        </w:rPr>
        <w:br w:type="page"/>
      </w:r>
      <w:r w:rsidR="004D7716" w:rsidRPr="00E42C01">
        <w:rPr>
          <w:sz w:val="24"/>
        </w:rPr>
        <w:lastRenderedPageBreak/>
        <w:t xml:space="preserve">Рабочая </w:t>
      </w:r>
      <w:r w:rsidR="00D27D63" w:rsidRPr="00E42C01">
        <w:rPr>
          <w:sz w:val="24"/>
        </w:rPr>
        <w:t>программа</w:t>
      </w:r>
      <w:r w:rsidR="004D7716" w:rsidRPr="00E42C01">
        <w:rPr>
          <w:sz w:val="24"/>
        </w:rPr>
        <w:t xml:space="preserve"> дисциплины </w:t>
      </w:r>
      <w:r w:rsidR="00E42C01" w:rsidRPr="00E42C01">
        <w:rPr>
          <w:sz w:val="24"/>
        </w:rPr>
        <w:t xml:space="preserve">(модуля) </w:t>
      </w:r>
      <w:r w:rsidR="004D7716" w:rsidRPr="00E42C01">
        <w:rPr>
          <w:sz w:val="24"/>
        </w:rPr>
        <w:t xml:space="preserve">«Барное дело» </w:t>
      </w:r>
      <w:r w:rsidR="00E42C01" w:rsidRPr="00E42C01">
        <w:rPr>
          <w:sz w:val="24"/>
        </w:rPr>
        <w:t>составлена в соответствии с тр</w:t>
      </w:r>
      <w:r w:rsidR="00E42C01" w:rsidRPr="00E42C01">
        <w:rPr>
          <w:sz w:val="24"/>
        </w:rPr>
        <w:t>е</w:t>
      </w:r>
      <w:r w:rsidR="00E42C01" w:rsidRPr="00E42C01">
        <w:rPr>
          <w:sz w:val="24"/>
        </w:rPr>
        <w:t>бованиями федерального государственного образовательного стандарта высшего образ</w:t>
      </w:r>
      <w:r w:rsidR="00E42C01" w:rsidRPr="00E42C01">
        <w:rPr>
          <w:sz w:val="24"/>
        </w:rPr>
        <w:t>о</w:t>
      </w:r>
      <w:r w:rsidR="00E42C01" w:rsidRPr="00E42C01">
        <w:rPr>
          <w:sz w:val="24"/>
        </w:rPr>
        <w:t>вания - бакалавриата по направлению подготовки 19.03.04 Технология продукции и орг</w:t>
      </w:r>
      <w:r w:rsidR="00E42C01" w:rsidRPr="00E42C01">
        <w:rPr>
          <w:sz w:val="24"/>
        </w:rPr>
        <w:t>а</w:t>
      </w:r>
      <w:r w:rsidR="00E42C01" w:rsidRPr="00E42C01">
        <w:rPr>
          <w:sz w:val="24"/>
        </w:rPr>
        <w:t>низация общественного питания, утвержденного приказом Министерства науки и высш</w:t>
      </w:r>
      <w:r w:rsidR="00E42C01" w:rsidRPr="00E42C01">
        <w:rPr>
          <w:sz w:val="24"/>
        </w:rPr>
        <w:t>е</w:t>
      </w:r>
      <w:r w:rsidR="00E42C01" w:rsidRPr="00E42C01">
        <w:rPr>
          <w:sz w:val="24"/>
        </w:rPr>
        <w:t>го образования Российской Федерации от 17 августа 2020 г. №1047</w:t>
      </w:r>
    </w:p>
    <w:p w:rsidR="00E42C01" w:rsidRPr="00E42C01" w:rsidRDefault="00E42C01" w:rsidP="00D27D63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E42C01" w:rsidRPr="00E42C01" w:rsidRDefault="00E42C01" w:rsidP="00D27D63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</w:p>
    <w:p w:rsidR="00F66645" w:rsidRDefault="00E42C01" w:rsidP="00D27D63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  <w:r w:rsidRPr="00E42C01">
        <w:rPr>
          <w:sz w:val="24"/>
          <w:szCs w:val="24"/>
        </w:rPr>
        <w:t>Автор</w:t>
      </w:r>
      <w:r w:rsidR="00F66645">
        <w:rPr>
          <w:sz w:val="24"/>
          <w:szCs w:val="24"/>
        </w:rPr>
        <w:t>ы</w:t>
      </w:r>
      <w:r w:rsidRPr="00E42C01">
        <w:rPr>
          <w:sz w:val="24"/>
          <w:szCs w:val="24"/>
        </w:rPr>
        <w:t xml:space="preserve">: </w:t>
      </w:r>
    </w:p>
    <w:p w:rsidR="00E42C01" w:rsidRPr="00E42C01" w:rsidRDefault="00E42C01" w:rsidP="00D27D63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  <w:r w:rsidRPr="00E42C01">
        <w:rPr>
          <w:sz w:val="24"/>
          <w:szCs w:val="24"/>
        </w:rPr>
        <w:t>доцент кафедры продуктов питания</w:t>
      </w:r>
      <w:r w:rsidR="00900D6B">
        <w:rPr>
          <w:sz w:val="24"/>
          <w:szCs w:val="24"/>
        </w:rPr>
        <w:t>,</w:t>
      </w:r>
      <w:r w:rsidRPr="00E42C01">
        <w:rPr>
          <w:sz w:val="24"/>
          <w:szCs w:val="24"/>
        </w:rPr>
        <w:t xml:space="preserve"> товароведения</w:t>
      </w:r>
      <w:r w:rsidR="00900D6B">
        <w:rPr>
          <w:sz w:val="24"/>
          <w:szCs w:val="24"/>
        </w:rPr>
        <w:t xml:space="preserve"> и технологии переработки продукции животноводства</w:t>
      </w:r>
      <w:r w:rsidRPr="00E42C01">
        <w:rPr>
          <w:sz w:val="24"/>
          <w:szCs w:val="24"/>
        </w:rPr>
        <w:t>, к.т.н. Грачева Н.А.</w:t>
      </w:r>
    </w:p>
    <w:p w:rsidR="00F66645" w:rsidRPr="00E42C01" w:rsidRDefault="00F66645" w:rsidP="00F66645">
      <w:pPr>
        <w:pStyle w:val="13"/>
        <w:shd w:val="clear" w:color="auto" w:fill="auto"/>
        <w:spacing w:before="0" w:line="240" w:lineRule="auto"/>
        <w:rPr>
          <w:sz w:val="24"/>
          <w:szCs w:val="24"/>
        </w:rPr>
      </w:pPr>
      <w:r w:rsidRPr="00E42C01">
        <w:rPr>
          <w:sz w:val="24"/>
          <w:szCs w:val="24"/>
        </w:rPr>
        <w:t>доцент кафедры продуктов питания</w:t>
      </w:r>
      <w:r>
        <w:rPr>
          <w:sz w:val="24"/>
          <w:szCs w:val="24"/>
        </w:rPr>
        <w:t>,</w:t>
      </w:r>
      <w:r w:rsidRPr="00E42C01">
        <w:rPr>
          <w:sz w:val="24"/>
          <w:szCs w:val="24"/>
        </w:rPr>
        <w:t xml:space="preserve"> товароведения</w:t>
      </w:r>
      <w:r>
        <w:rPr>
          <w:sz w:val="24"/>
          <w:szCs w:val="24"/>
        </w:rPr>
        <w:t xml:space="preserve"> и технологии переработки продукции животноводства</w:t>
      </w:r>
      <w:r w:rsidRPr="00E42C01">
        <w:rPr>
          <w:sz w:val="24"/>
          <w:szCs w:val="24"/>
        </w:rPr>
        <w:t xml:space="preserve">, </w:t>
      </w:r>
      <w:proofErr w:type="spellStart"/>
      <w:r w:rsidRPr="00E42C01">
        <w:rPr>
          <w:sz w:val="24"/>
          <w:szCs w:val="24"/>
        </w:rPr>
        <w:t>к</w:t>
      </w:r>
      <w:proofErr w:type="gramStart"/>
      <w:r w:rsidRPr="00E42C01">
        <w:rPr>
          <w:sz w:val="24"/>
          <w:szCs w:val="24"/>
        </w:rPr>
        <w:t>.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-х</w:t>
      </w:r>
      <w:r w:rsidRPr="00E42C01">
        <w:rPr>
          <w:sz w:val="24"/>
          <w:szCs w:val="24"/>
        </w:rPr>
        <w:t>.н</w:t>
      </w:r>
      <w:proofErr w:type="spellEnd"/>
      <w:r w:rsidRPr="00E42C01">
        <w:rPr>
          <w:sz w:val="24"/>
          <w:szCs w:val="24"/>
        </w:rPr>
        <w:t xml:space="preserve">. </w:t>
      </w:r>
      <w:r>
        <w:rPr>
          <w:sz w:val="24"/>
          <w:szCs w:val="24"/>
        </w:rPr>
        <w:t>Сухарева Т.Н</w:t>
      </w:r>
      <w:r w:rsidRPr="00E42C01">
        <w:rPr>
          <w:sz w:val="24"/>
          <w:szCs w:val="24"/>
        </w:rPr>
        <w:t>.</w:t>
      </w:r>
    </w:p>
    <w:p w:rsidR="00E42C01" w:rsidRPr="00E42C01" w:rsidRDefault="00E42C01" w:rsidP="00E42C01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E42C01" w:rsidRPr="00E42C01" w:rsidRDefault="00E42C01" w:rsidP="00E42C01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E42C01">
        <w:rPr>
          <w:sz w:val="24"/>
          <w:szCs w:val="24"/>
        </w:rPr>
        <w:t xml:space="preserve">Рецензент: доцент кафедры </w:t>
      </w:r>
      <w:r w:rsidR="002E46E2">
        <w:rPr>
          <w:sz w:val="24"/>
          <w:szCs w:val="24"/>
        </w:rPr>
        <w:t>садоводства, биотехнологий</w:t>
      </w:r>
      <w:r w:rsidR="00766496">
        <w:rPr>
          <w:sz w:val="24"/>
          <w:szCs w:val="24"/>
        </w:rPr>
        <w:t xml:space="preserve"> и селекции</w:t>
      </w:r>
      <w:r w:rsidRPr="00E42C01">
        <w:rPr>
          <w:sz w:val="24"/>
          <w:szCs w:val="24"/>
        </w:rPr>
        <w:t xml:space="preserve"> сельскохозяйстве</w:t>
      </w:r>
      <w:r w:rsidRPr="00E42C01">
        <w:rPr>
          <w:sz w:val="24"/>
          <w:szCs w:val="24"/>
        </w:rPr>
        <w:t>н</w:t>
      </w:r>
      <w:r w:rsidRPr="00E42C01">
        <w:rPr>
          <w:sz w:val="24"/>
          <w:szCs w:val="24"/>
        </w:rPr>
        <w:t>ных культур, к.с.-</w:t>
      </w:r>
      <w:r w:rsidR="00D66A73">
        <w:rPr>
          <w:sz w:val="24"/>
          <w:szCs w:val="24"/>
        </w:rPr>
        <w:t xml:space="preserve"> </w:t>
      </w:r>
      <w:r w:rsidRPr="00E42C01">
        <w:rPr>
          <w:sz w:val="24"/>
          <w:szCs w:val="24"/>
        </w:rPr>
        <w:t>х.н. Кирина И.Б.</w:t>
      </w:r>
    </w:p>
    <w:p w:rsidR="00E42C01" w:rsidRPr="00E42C01" w:rsidRDefault="00E42C01" w:rsidP="00E42C01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E42C01" w:rsidRPr="00E42C01" w:rsidRDefault="00E42C01" w:rsidP="00E42C01">
      <w:pPr>
        <w:jc w:val="both"/>
      </w:pPr>
    </w:p>
    <w:p w:rsidR="00D66A73" w:rsidRPr="00963AB3" w:rsidRDefault="00D66A73" w:rsidP="00D66A73">
      <w:pPr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D66A73" w:rsidRPr="00963AB3" w:rsidRDefault="00D66A73" w:rsidP="00D66A73">
      <w:pPr>
        <w:tabs>
          <w:tab w:val="right" w:leader="underscore" w:pos="9328"/>
        </w:tabs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D66A73" w:rsidRPr="00963AB3" w:rsidRDefault="00D66A73" w:rsidP="00D66A73">
      <w:r w:rsidRPr="00963AB3">
        <w:t xml:space="preserve">Программа рассмотрена на заседании учебно-методической комиссии Плодоовощного </w:t>
      </w:r>
      <w:r w:rsidR="00900D6B" w:rsidRPr="00963AB3">
        <w:t>и</w:t>
      </w:r>
      <w:r w:rsidR="00900D6B" w:rsidRPr="00963AB3">
        <w:t>н</w:t>
      </w:r>
      <w:r w:rsidR="00900D6B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D66A73" w:rsidRDefault="00D66A73" w:rsidP="00D66A73"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900D6B" w:rsidRDefault="00900D6B" w:rsidP="00D66A73"/>
    <w:p w:rsidR="00900D6B" w:rsidRPr="00994086" w:rsidRDefault="00900D6B" w:rsidP="00900D6B">
      <w:pPr>
        <w:jc w:val="both"/>
      </w:pPr>
      <w:r w:rsidRPr="00994086">
        <w:t>Программа переработана и дополнена в соответствии с требованиями ФГОС ВО.</w:t>
      </w:r>
    </w:p>
    <w:p w:rsidR="00900D6B" w:rsidRDefault="00900D6B" w:rsidP="00900D6B">
      <w:pPr>
        <w:jc w:val="both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330736">
        <w:t>9 июня 2023</w:t>
      </w:r>
      <w:r w:rsidRPr="00994086">
        <w:t xml:space="preserve"> г.</w:t>
      </w:r>
    </w:p>
    <w:p w:rsidR="00900D6B" w:rsidRPr="00994086" w:rsidRDefault="00900D6B" w:rsidP="00900D6B">
      <w:pPr>
        <w:jc w:val="both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330736">
        <w:t xml:space="preserve"> </w:t>
      </w:r>
      <w:r w:rsidRPr="00384195">
        <w:t>г</w:t>
      </w:r>
      <w:r w:rsidRPr="00994086">
        <w:t>.</w:t>
      </w:r>
    </w:p>
    <w:p w:rsidR="00900D6B" w:rsidRDefault="00900D6B" w:rsidP="00900D6B"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F66645" w:rsidRPr="00092E66" w:rsidRDefault="00F66645" w:rsidP="00F66645">
      <w:pPr>
        <w:jc w:val="both"/>
      </w:pPr>
    </w:p>
    <w:p w:rsidR="00F66645" w:rsidRPr="00092E66" w:rsidRDefault="00F66645" w:rsidP="00F66645">
      <w:pPr>
        <w:jc w:val="both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F66645" w:rsidRPr="00092E66" w:rsidRDefault="00F66645" w:rsidP="00F66645">
      <w:pPr>
        <w:jc w:val="both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F66645" w:rsidRPr="00092E66" w:rsidRDefault="00F66645" w:rsidP="00F66645">
      <w:pPr>
        <w:jc w:val="both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F66645" w:rsidRDefault="00F66645" w:rsidP="00F66645">
      <w:pPr>
        <w:jc w:val="both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F66645" w:rsidRDefault="00F66645" w:rsidP="00F66645">
      <w:pPr>
        <w:jc w:val="both"/>
      </w:pPr>
    </w:p>
    <w:p w:rsidR="00F66645" w:rsidRDefault="00F66645" w:rsidP="00F66645">
      <w:pPr>
        <w:jc w:val="both"/>
      </w:pPr>
    </w:p>
    <w:p w:rsidR="00F66645" w:rsidRPr="00092E66" w:rsidRDefault="00F66645" w:rsidP="00F66645">
      <w:pPr>
        <w:jc w:val="both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F66645" w:rsidRDefault="00F66645" w:rsidP="00900D6B"/>
    <w:sectPr w:rsidR="00F66645" w:rsidSect="002B38A4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E3" w:rsidRDefault="005A3AE3" w:rsidP="002B38A4">
      <w:r>
        <w:separator/>
      </w:r>
    </w:p>
  </w:endnote>
  <w:endnote w:type="continuationSeparator" w:id="0">
    <w:p w:rsidR="005A3AE3" w:rsidRDefault="005A3AE3" w:rsidP="002B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45" w:rsidRDefault="00825C93" w:rsidP="00D27D63">
    <w:pPr>
      <w:pStyle w:val="af8"/>
      <w:tabs>
        <w:tab w:val="clear" w:pos="4677"/>
        <w:tab w:val="clear" w:pos="9355"/>
      </w:tabs>
      <w:ind w:firstLine="0"/>
      <w:jc w:val="center"/>
    </w:pPr>
    <w:r>
      <w:fldChar w:fldCharType="begin"/>
    </w:r>
    <w:r w:rsidR="00F66645">
      <w:instrText xml:space="preserve"> PAGE   \* MERGEFORMAT </w:instrText>
    </w:r>
    <w:r>
      <w:fldChar w:fldCharType="separate"/>
    </w:r>
    <w:r w:rsidR="00DA2EC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E3" w:rsidRDefault="005A3AE3" w:rsidP="002B38A4">
      <w:r>
        <w:separator/>
      </w:r>
    </w:p>
  </w:footnote>
  <w:footnote w:type="continuationSeparator" w:id="0">
    <w:p w:rsidR="005A3AE3" w:rsidRDefault="005A3AE3" w:rsidP="002B3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68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2AE0A79"/>
    <w:multiLevelType w:val="hybridMultilevel"/>
    <w:tmpl w:val="4B62861E"/>
    <w:lvl w:ilvl="0" w:tplc="8C56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4A2C3B"/>
    <w:multiLevelType w:val="hybridMultilevel"/>
    <w:tmpl w:val="0DACD9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4C762E9"/>
    <w:multiLevelType w:val="hybridMultilevel"/>
    <w:tmpl w:val="B9FC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345BBD"/>
    <w:multiLevelType w:val="hybridMultilevel"/>
    <w:tmpl w:val="434A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5D031C"/>
    <w:multiLevelType w:val="multilevel"/>
    <w:tmpl w:val="A1FCC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18D3039D"/>
    <w:multiLevelType w:val="hybridMultilevel"/>
    <w:tmpl w:val="23CCC1FC"/>
    <w:lvl w:ilvl="0" w:tplc="646CF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604E4">
      <w:numFmt w:val="none"/>
      <w:lvlText w:val=""/>
      <w:lvlJc w:val="left"/>
      <w:pPr>
        <w:tabs>
          <w:tab w:val="num" w:pos="360"/>
        </w:tabs>
      </w:pPr>
    </w:lvl>
    <w:lvl w:ilvl="2" w:tplc="D7882F9A">
      <w:numFmt w:val="none"/>
      <w:lvlText w:val=""/>
      <w:lvlJc w:val="left"/>
      <w:pPr>
        <w:tabs>
          <w:tab w:val="num" w:pos="360"/>
        </w:tabs>
      </w:pPr>
    </w:lvl>
    <w:lvl w:ilvl="3" w:tplc="AD02A046">
      <w:numFmt w:val="none"/>
      <w:lvlText w:val=""/>
      <w:lvlJc w:val="left"/>
      <w:pPr>
        <w:tabs>
          <w:tab w:val="num" w:pos="360"/>
        </w:tabs>
      </w:pPr>
    </w:lvl>
    <w:lvl w:ilvl="4" w:tplc="0DEA3812">
      <w:numFmt w:val="none"/>
      <w:lvlText w:val=""/>
      <w:lvlJc w:val="left"/>
      <w:pPr>
        <w:tabs>
          <w:tab w:val="num" w:pos="360"/>
        </w:tabs>
      </w:pPr>
    </w:lvl>
    <w:lvl w:ilvl="5" w:tplc="8CA89CFA">
      <w:numFmt w:val="none"/>
      <w:lvlText w:val=""/>
      <w:lvlJc w:val="left"/>
      <w:pPr>
        <w:tabs>
          <w:tab w:val="num" w:pos="360"/>
        </w:tabs>
      </w:pPr>
    </w:lvl>
    <w:lvl w:ilvl="6" w:tplc="BDFAA724">
      <w:numFmt w:val="none"/>
      <w:lvlText w:val=""/>
      <w:lvlJc w:val="left"/>
      <w:pPr>
        <w:tabs>
          <w:tab w:val="num" w:pos="360"/>
        </w:tabs>
      </w:pPr>
    </w:lvl>
    <w:lvl w:ilvl="7" w:tplc="BC0832C6">
      <w:numFmt w:val="none"/>
      <w:lvlText w:val=""/>
      <w:lvlJc w:val="left"/>
      <w:pPr>
        <w:tabs>
          <w:tab w:val="num" w:pos="360"/>
        </w:tabs>
      </w:pPr>
    </w:lvl>
    <w:lvl w:ilvl="8" w:tplc="2A487A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6">
    <w:nsid w:val="1C27295F"/>
    <w:multiLevelType w:val="hybridMultilevel"/>
    <w:tmpl w:val="9E28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A40F54"/>
    <w:multiLevelType w:val="hybridMultilevel"/>
    <w:tmpl w:val="23D63756"/>
    <w:lvl w:ilvl="0" w:tplc="AC607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400D06"/>
    <w:multiLevelType w:val="hybridMultilevel"/>
    <w:tmpl w:val="4616208E"/>
    <w:lvl w:ilvl="0" w:tplc="FFFFFFFF">
      <w:start w:val="2"/>
      <w:numFmt w:val="bullet"/>
      <w:lvlText w:val="-"/>
      <w:lvlJc w:val="left"/>
      <w:pPr>
        <w:tabs>
          <w:tab w:val="num" w:pos="1340"/>
        </w:tabs>
        <w:ind w:left="129"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9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C3DB8"/>
    <w:multiLevelType w:val="multilevel"/>
    <w:tmpl w:val="555881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8E43AC7"/>
    <w:multiLevelType w:val="multilevel"/>
    <w:tmpl w:val="36C454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>
    <w:nsid w:val="4BF13256"/>
    <w:multiLevelType w:val="hybridMultilevel"/>
    <w:tmpl w:val="93280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175D79"/>
    <w:multiLevelType w:val="hybridMultilevel"/>
    <w:tmpl w:val="776E3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9D449D"/>
    <w:multiLevelType w:val="hybridMultilevel"/>
    <w:tmpl w:val="03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5E4E7F"/>
    <w:multiLevelType w:val="hybridMultilevel"/>
    <w:tmpl w:val="3A38E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A427F"/>
    <w:multiLevelType w:val="hybridMultilevel"/>
    <w:tmpl w:val="55B8F7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8"/>
  </w:num>
  <w:num w:numId="15">
    <w:abstractNumId w:val="20"/>
  </w:num>
  <w:num w:numId="16">
    <w:abstractNumId w:val="21"/>
  </w:num>
  <w:num w:numId="17">
    <w:abstractNumId w:val="22"/>
  </w:num>
  <w:num w:numId="18">
    <w:abstractNumId w:val="17"/>
  </w:num>
  <w:num w:numId="19">
    <w:abstractNumId w:val="13"/>
  </w:num>
  <w:num w:numId="20">
    <w:abstractNumId w:val="19"/>
  </w:num>
  <w:num w:numId="21">
    <w:abstractNumId w:val="28"/>
  </w:num>
  <w:num w:numId="22">
    <w:abstractNumId w:val="26"/>
  </w:num>
  <w:num w:numId="23">
    <w:abstractNumId w:val="27"/>
  </w:num>
  <w:num w:numId="24">
    <w:abstractNumId w:val="23"/>
  </w:num>
  <w:num w:numId="25">
    <w:abstractNumId w:val="12"/>
  </w:num>
  <w:num w:numId="26">
    <w:abstractNumId w:val="15"/>
  </w:num>
  <w:num w:numId="27">
    <w:abstractNumId w:val="11"/>
  </w:num>
  <w:num w:numId="28">
    <w:abstractNumId w:val="25"/>
  </w:num>
  <w:num w:numId="29">
    <w:abstractNumId w:val="2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3CB"/>
    <w:rsid w:val="00001C5E"/>
    <w:rsid w:val="00001CD6"/>
    <w:rsid w:val="00002384"/>
    <w:rsid w:val="00007609"/>
    <w:rsid w:val="00010E2E"/>
    <w:rsid w:val="00013BE2"/>
    <w:rsid w:val="00031B49"/>
    <w:rsid w:val="00035991"/>
    <w:rsid w:val="000369E8"/>
    <w:rsid w:val="000406EC"/>
    <w:rsid w:val="000438CB"/>
    <w:rsid w:val="00061632"/>
    <w:rsid w:val="0006328B"/>
    <w:rsid w:val="00096477"/>
    <w:rsid w:val="000B1BFB"/>
    <w:rsid w:val="000B3E7E"/>
    <w:rsid w:val="000B553D"/>
    <w:rsid w:val="000B5724"/>
    <w:rsid w:val="000B751E"/>
    <w:rsid w:val="000C0DB4"/>
    <w:rsid w:val="000C167B"/>
    <w:rsid w:val="000C7B5F"/>
    <w:rsid w:val="000F04DC"/>
    <w:rsid w:val="000F0F5D"/>
    <w:rsid w:val="000F2DAF"/>
    <w:rsid w:val="000F477A"/>
    <w:rsid w:val="000F570B"/>
    <w:rsid w:val="001010D3"/>
    <w:rsid w:val="001029D8"/>
    <w:rsid w:val="00105899"/>
    <w:rsid w:val="00106E54"/>
    <w:rsid w:val="001079B6"/>
    <w:rsid w:val="00107E59"/>
    <w:rsid w:val="00113640"/>
    <w:rsid w:val="0011399C"/>
    <w:rsid w:val="00142B23"/>
    <w:rsid w:val="00154200"/>
    <w:rsid w:val="00155EE5"/>
    <w:rsid w:val="00164AE0"/>
    <w:rsid w:val="00183C5C"/>
    <w:rsid w:val="0018402E"/>
    <w:rsid w:val="001913A8"/>
    <w:rsid w:val="001A4259"/>
    <w:rsid w:val="001A5492"/>
    <w:rsid w:val="001B58A7"/>
    <w:rsid w:val="001B7A57"/>
    <w:rsid w:val="001C150D"/>
    <w:rsid w:val="001D0E81"/>
    <w:rsid w:val="001D52D4"/>
    <w:rsid w:val="001F4624"/>
    <w:rsid w:val="001F5F6F"/>
    <w:rsid w:val="00202624"/>
    <w:rsid w:val="00206859"/>
    <w:rsid w:val="00210DDD"/>
    <w:rsid w:val="00213FA0"/>
    <w:rsid w:val="0021647F"/>
    <w:rsid w:val="00216B73"/>
    <w:rsid w:val="002172C9"/>
    <w:rsid w:val="00222ABD"/>
    <w:rsid w:val="00236D7D"/>
    <w:rsid w:val="002537FD"/>
    <w:rsid w:val="00253E29"/>
    <w:rsid w:val="00265327"/>
    <w:rsid w:val="00265B2B"/>
    <w:rsid w:val="00267E78"/>
    <w:rsid w:val="00270218"/>
    <w:rsid w:val="00274577"/>
    <w:rsid w:val="002964A5"/>
    <w:rsid w:val="002A24F7"/>
    <w:rsid w:val="002B38A4"/>
    <w:rsid w:val="002B635D"/>
    <w:rsid w:val="002B7E47"/>
    <w:rsid w:val="002C1043"/>
    <w:rsid w:val="002C63F9"/>
    <w:rsid w:val="002D1889"/>
    <w:rsid w:val="002D7954"/>
    <w:rsid w:val="002E46E2"/>
    <w:rsid w:val="002E4BAB"/>
    <w:rsid w:val="002F259E"/>
    <w:rsid w:val="00313340"/>
    <w:rsid w:val="00330736"/>
    <w:rsid w:val="00341C2D"/>
    <w:rsid w:val="00347B5A"/>
    <w:rsid w:val="00350950"/>
    <w:rsid w:val="00370E70"/>
    <w:rsid w:val="00370F53"/>
    <w:rsid w:val="0037582C"/>
    <w:rsid w:val="0038042C"/>
    <w:rsid w:val="00380E0C"/>
    <w:rsid w:val="00384A35"/>
    <w:rsid w:val="00387E34"/>
    <w:rsid w:val="003A1C79"/>
    <w:rsid w:val="003B5D2B"/>
    <w:rsid w:val="003D125B"/>
    <w:rsid w:val="003E6504"/>
    <w:rsid w:val="003F5099"/>
    <w:rsid w:val="003F52F4"/>
    <w:rsid w:val="00400F67"/>
    <w:rsid w:val="00403510"/>
    <w:rsid w:val="004050F9"/>
    <w:rsid w:val="00422BDC"/>
    <w:rsid w:val="0043153A"/>
    <w:rsid w:val="00436E07"/>
    <w:rsid w:val="004455DE"/>
    <w:rsid w:val="00447188"/>
    <w:rsid w:val="00452CB1"/>
    <w:rsid w:val="004608D6"/>
    <w:rsid w:val="004618A1"/>
    <w:rsid w:val="00467B04"/>
    <w:rsid w:val="00470B88"/>
    <w:rsid w:val="004907BD"/>
    <w:rsid w:val="004924F6"/>
    <w:rsid w:val="00496DBE"/>
    <w:rsid w:val="004A112C"/>
    <w:rsid w:val="004A2425"/>
    <w:rsid w:val="004A677F"/>
    <w:rsid w:val="004B26BD"/>
    <w:rsid w:val="004D1B51"/>
    <w:rsid w:val="004D7716"/>
    <w:rsid w:val="004E1BB3"/>
    <w:rsid w:val="004E33D4"/>
    <w:rsid w:val="00510246"/>
    <w:rsid w:val="00514191"/>
    <w:rsid w:val="00514323"/>
    <w:rsid w:val="005229E0"/>
    <w:rsid w:val="005243CB"/>
    <w:rsid w:val="005310A4"/>
    <w:rsid w:val="00537BFB"/>
    <w:rsid w:val="005410D7"/>
    <w:rsid w:val="00544E71"/>
    <w:rsid w:val="00553863"/>
    <w:rsid w:val="00560D7D"/>
    <w:rsid w:val="00562B96"/>
    <w:rsid w:val="0056327C"/>
    <w:rsid w:val="00564852"/>
    <w:rsid w:val="00574116"/>
    <w:rsid w:val="00580273"/>
    <w:rsid w:val="005840E2"/>
    <w:rsid w:val="00593BE1"/>
    <w:rsid w:val="005A3AE3"/>
    <w:rsid w:val="005A7C5A"/>
    <w:rsid w:val="005C585C"/>
    <w:rsid w:val="005F7C63"/>
    <w:rsid w:val="00631430"/>
    <w:rsid w:val="00643FB0"/>
    <w:rsid w:val="00644B66"/>
    <w:rsid w:val="006521BF"/>
    <w:rsid w:val="00664CCB"/>
    <w:rsid w:val="00670362"/>
    <w:rsid w:val="00674CFB"/>
    <w:rsid w:val="0067520A"/>
    <w:rsid w:val="00682578"/>
    <w:rsid w:val="0069112B"/>
    <w:rsid w:val="00697E25"/>
    <w:rsid w:val="006A5F46"/>
    <w:rsid w:val="006B3A1E"/>
    <w:rsid w:val="006C5052"/>
    <w:rsid w:val="006D1C78"/>
    <w:rsid w:val="006E3566"/>
    <w:rsid w:val="006F6456"/>
    <w:rsid w:val="00703C3A"/>
    <w:rsid w:val="00707B0E"/>
    <w:rsid w:val="00712CCB"/>
    <w:rsid w:val="007178D4"/>
    <w:rsid w:val="00722F28"/>
    <w:rsid w:val="00725D8F"/>
    <w:rsid w:val="007332CB"/>
    <w:rsid w:val="00746811"/>
    <w:rsid w:val="00752513"/>
    <w:rsid w:val="00761AFA"/>
    <w:rsid w:val="00766496"/>
    <w:rsid w:val="00772518"/>
    <w:rsid w:val="007745F5"/>
    <w:rsid w:val="00784E7D"/>
    <w:rsid w:val="00786D3D"/>
    <w:rsid w:val="00791E68"/>
    <w:rsid w:val="007921B0"/>
    <w:rsid w:val="00792333"/>
    <w:rsid w:val="00793E6F"/>
    <w:rsid w:val="007A000F"/>
    <w:rsid w:val="007A60F5"/>
    <w:rsid w:val="007B704B"/>
    <w:rsid w:val="007C71E8"/>
    <w:rsid w:val="007D4B25"/>
    <w:rsid w:val="007E280D"/>
    <w:rsid w:val="00807A7B"/>
    <w:rsid w:val="00810061"/>
    <w:rsid w:val="00822319"/>
    <w:rsid w:val="0082406B"/>
    <w:rsid w:val="00825C93"/>
    <w:rsid w:val="0083393B"/>
    <w:rsid w:val="00841A0D"/>
    <w:rsid w:val="00845643"/>
    <w:rsid w:val="00845C55"/>
    <w:rsid w:val="008460D2"/>
    <w:rsid w:val="00850439"/>
    <w:rsid w:val="00854841"/>
    <w:rsid w:val="00864C38"/>
    <w:rsid w:val="00867F40"/>
    <w:rsid w:val="0088163F"/>
    <w:rsid w:val="00885782"/>
    <w:rsid w:val="00892454"/>
    <w:rsid w:val="00896F4F"/>
    <w:rsid w:val="008A1AB0"/>
    <w:rsid w:val="008A5C70"/>
    <w:rsid w:val="008B4341"/>
    <w:rsid w:val="008B4E24"/>
    <w:rsid w:val="008C231F"/>
    <w:rsid w:val="008C26CF"/>
    <w:rsid w:val="008D409D"/>
    <w:rsid w:val="008F1CD3"/>
    <w:rsid w:val="008F3FE0"/>
    <w:rsid w:val="00900D6B"/>
    <w:rsid w:val="00901532"/>
    <w:rsid w:val="00903F7B"/>
    <w:rsid w:val="00911922"/>
    <w:rsid w:val="009160CB"/>
    <w:rsid w:val="0092375D"/>
    <w:rsid w:val="009257C8"/>
    <w:rsid w:val="009333FA"/>
    <w:rsid w:val="00964CB4"/>
    <w:rsid w:val="009860E0"/>
    <w:rsid w:val="00994F45"/>
    <w:rsid w:val="00995AAE"/>
    <w:rsid w:val="009D245D"/>
    <w:rsid w:val="009D5799"/>
    <w:rsid w:val="009E1FFF"/>
    <w:rsid w:val="009E353D"/>
    <w:rsid w:val="009E3F5C"/>
    <w:rsid w:val="009E5B92"/>
    <w:rsid w:val="00A11DDD"/>
    <w:rsid w:val="00A27C31"/>
    <w:rsid w:val="00A415E6"/>
    <w:rsid w:val="00A4300D"/>
    <w:rsid w:val="00A4342B"/>
    <w:rsid w:val="00A44F76"/>
    <w:rsid w:val="00A4580B"/>
    <w:rsid w:val="00A607EA"/>
    <w:rsid w:val="00A762C5"/>
    <w:rsid w:val="00A83668"/>
    <w:rsid w:val="00A84294"/>
    <w:rsid w:val="00A930CE"/>
    <w:rsid w:val="00AC6027"/>
    <w:rsid w:val="00AD0C39"/>
    <w:rsid w:val="00AE42CB"/>
    <w:rsid w:val="00AE7D15"/>
    <w:rsid w:val="00AF5A8E"/>
    <w:rsid w:val="00B17BEF"/>
    <w:rsid w:val="00B20B63"/>
    <w:rsid w:val="00B23D18"/>
    <w:rsid w:val="00B2567D"/>
    <w:rsid w:val="00B30B5A"/>
    <w:rsid w:val="00B3719E"/>
    <w:rsid w:val="00B57402"/>
    <w:rsid w:val="00B813B2"/>
    <w:rsid w:val="00B83B32"/>
    <w:rsid w:val="00B866A6"/>
    <w:rsid w:val="00B86928"/>
    <w:rsid w:val="00B92DCD"/>
    <w:rsid w:val="00B96078"/>
    <w:rsid w:val="00BA1F79"/>
    <w:rsid w:val="00BA4637"/>
    <w:rsid w:val="00BA6745"/>
    <w:rsid w:val="00BB25E1"/>
    <w:rsid w:val="00BB2FFC"/>
    <w:rsid w:val="00BD387F"/>
    <w:rsid w:val="00BD6691"/>
    <w:rsid w:val="00BE13BD"/>
    <w:rsid w:val="00BF1F45"/>
    <w:rsid w:val="00BF2CC1"/>
    <w:rsid w:val="00BF531E"/>
    <w:rsid w:val="00C421BB"/>
    <w:rsid w:val="00C505A9"/>
    <w:rsid w:val="00C7388C"/>
    <w:rsid w:val="00C76159"/>
    <w:rsid w:val="00C772AA"/>
    <w:rsid w:val="00C807AB"/>
    <w:rsid w:val="00C8588E"/>
    <w:rsid w:val="00C86729"/>
    <w:rsid w:val="00CA2C14"/>
    <w:rsid w:val="00CA646A"/>
    <w:rsid w:val="00CB6BDC"/>
    <w:rsid w:val="00CC0B2D"/>
    <w:rsid w:val="00CE447E"/>
    <w:rsid w:val="00CE5FAE"/>
    <w:rsid w:val="00CE7D4D"/>
    <w:rsid w:val="00CF4172"/>
    <w:rsid w:val="00CF4ABD"/>
    <w:rsid w:val="00CF743F"/>
    <w:rsid w:val="00D06C12"/>
    <w:rsid w:val="00D1060C"/>
    <w:rsid w:val="00D10FA5"/>
    <w:rsid w:val="00D13E87"/>
    <w:rsid w:val="00D25ABC"/>
    <w:rsid w:val="00D27D63"/>
    <w:rsid w:val="00D3667A"/>
    <w:rsid w:val="00D41024"/>
    <w:rsid w:val="00D546CA"/>
    <w:rsid w:val="00D572FA"/>
    <w:rsid w:val="00D62C8B"/>
    <w:rsid w:val="00D66A73"/>
    <w:rsid w:val="00D67C0C"/>
    <w:rsid w:val="00D67D78"/>
    <w:rsid w:val="00D82E58"/>
    <w:rsid w:val="00DA2611"/>
    <w:rsid w:val="00DA2ECE"/>
    <w:rsid w:val="00DA6389"/>
    <w:rsid w:val="00DB23F9"/>
    <w:rsid w:val="00DC3A9D"/>
    <w:rsid w:val="00DC76F1"/>
    <w:rsid w:val="00DD1D45"/>
    <w:rsid w:val="00DD3225"/>
    <w:rsid w:val="00DD4692"/>
    <w:rsid w:val="00DD6422"/>
    <w:rsid w:val="00DF2FE4"/>
    <w:rsid w:val="00DF50D9"/>
    <w:rsid w:val="00E10900"/>
    <w:rsid w:val="00E10D14"/>
    <w:rsid w:val="00E24CCE"/>
    <w:rsid w:val="00E26B3D"/>
    <w:rsid w:val="00E33632"/>
    <w:rsid w:val="00E353F5"/>
    <w:rsid w:val="00E4099E"/>
    <w:rsid w:val="00E42C01"/>
    <w:rsid w:val="00E4610C"/>
    <w:rsid w:val="00E54DA9"/>
    <w:rsid w:val="00E54F6E"/>
    <w:rsid w:val="00E55DB8"/>
    <w:rsid w:val="00E64047"/>
    <w:rsid w:val="00E70147"/>
    <w:rsid w:val="00E712F0"/>
    <w:rsid w:val="00E870CF"/>
    <w:rsid w:val="00EA50A2"/>
    <w:rsid w:val="00EA53A8"/>
    <w:rsid w:val="00EB2759"/>
    <w:rsid w:val="00EB72F2"/>
    <w:rsid w:val="00EC1CA5"/>
    <w:rsid w:val="00EE2F5D"/>
    <w:rsid w:val="00EF31DB"/>
    <w:rsid w:val="00EF771F"/>
    <w:rsid w:val="00F00D93"/>
    <w:rsid w:val="00F0368F"/>
    <w:rsid w:val="00F2338A"/>
    <w:rsid w:val="00F469C1"/>
    <w:rsid w:val="00F4732E"/>
    <w:rsid w:val="00F507F9"/>
    <w:rsid w:val="00F63C5B"/>
    <w:rsid w:val="00F66645"/>
    <w:rsid w:val="00F67422"/>
    <w:rsid w:val="00F67C94"/>
    <w:rsid w:val="00F74D10"/>
    <w:rsid w:val="00F81B41"/>
    <w:rsid w:val="00F8679A"/>
    <w:rsid w:val="00FA08E1"/>
    <w:rsid w:val="00FB3D57"/>
    <w:rsid w:val="00FB73E8"/>
    <w:rsid w:val="00FD28D5"/>
    <w:rsid w:val="00FD48FF"/>
    <w:rsid w:val="00FE10A7"/>
    <w:rsid w:val="00FF1E61"/>
    <w:rsid w:val="00FF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A8E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A4342B"/>
    <w:pPr>
      <w:keepNext/>
      <w:tabs>
        <w:tab w:val="num" w:pos="360"/>
      </w:tabs>
      <w:suppressAutoHyphens/>
      <w:spacing w:line="360" w:lineRule="auto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A4342B"/>
    <w:pPr>
      <w:keepNext/>
      <w:widowControl w:val="0"/>
      <w:tabs>
        <w:tab w:val="num" w:pos="360"/>
      </w:tabs>
      <w:suppressAutoHyphens/>
      <w:spacing w:before="240" w:after="60" w:line="100" w:lineRule="atLeast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22319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0"/>
    <w:link w:val="5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5"/>
    </w:pPr>
    <w:rPr>
      <w:b/>
      <w:bCs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8E"/>
    <w:rPr>
      <w:rFonts w:ascii="Arial" w:hAnsi="Arial" w:cs="Arial"/>
      <w:b/>
      <w:bCs/>
      <w:kern w:val="32"/>
      <w:sz w:val="32"/>
      <w:szCs w:val="32"/>
    </w:rPr>
  </w:style>
  <w:style w:type="paragraph" w:styleId="a0">
    <w:name w:val="Body Text"/>
    <w:basedOn w:val="a"/>
    <w:link w:val="a4"/>
    <w:rsid w:val="005243CB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0"/>
    <w:rsid w:val="00822319"/>
    <w:rPr>
      <w:b/>
      <w:sz w:val="32"/>
    </w:rPr>
  </w:style>
  <w:style w:type="character" w:customStyle="1" w:styleId="20">
    <w:name w:val="Заголовок 2 Знак"/>
    <w:link w:val="2"/>
    <w:rsid w:val="00A4342B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A4342B"/>
    <w:rPr>
      <w:rFonts w:ascii="Arial" w:hAnsi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82231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A4342B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A4342B"/>
    <w:rPr>
      <w:b/>
      <w:bCs/>
      <w:kern w:val="1"/>
      <w:sz w:val="22"/>
      <w:szCs w:val="22"/>
      <w:lang w:eastAsia="ar-SA"/>
    </w:rPr>
  </w:style>
  <w:style w:type="table" w:styleId="a5">
    <w:name w:val="Table Grid"/>
    <w:basedOn w:val="a2"/>
    <w:uiPriority w:val="39"/>
    <w:rsid w:val="0052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писок с точками"/>
    <w:basedOn w:val="a"/>
    <w:rsid w:val="00BB2FF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HTML">
    <w:name w:val="HTML Preformatted"/>
    <w:basedOn w:val="a"/>
    <w:link w:val="HTML0"/>
    <w:rsid w:val="00807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7A7B"/>
    <w:rPr>
      <w:rFonts w:ascii="Courier New" w:hAnsi="Courier New" w:cs="Courier New"/>
    </w:rPr>
  </w:style>
  <w:style w:type="character" w:styleId="a7">
    <w:name w:val="Strong"/>
    <w:qFormat/>
    <w:rsid w:val="00807A7B"/>
    <w:rPr>
      <w:b/>
      <w:bCs/>
    </w:rPr>
  </w:style>
  <w:style w:type="paragraph" w:customStyle="1" w:styleId="11">
    <w:name w:val="Абзац списка1"/>
    <w:basedOn w:val="a"/>
    <w:link w:val="ListParagraph"/>
    <w:rsid w:val="000C167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8">
    <w:name w:val="Title"/>
    <w:basedOn w:val="a"/>
    <w:link w:val="a9"/>
    <w:qFormat/>
    <w:rsid w:val="00F4732E"/>
    <w:pPr>
      <w:jc w:val="center"/>
    </w:pPr>
    <w:rPr>
      <w:rFonts w:eastAsia="Calibri"/>
      <w:sz w:val="32"/>
      <w:szCs w:val="20"/>
    </w:rPr>
  </w:style>
  <w:style w:type="character" w:customStyle="1" w:styleId="a9">
    <w:name w:val="Название Знак"/>
    <w:link w:val="a8"/>
    <w:rsid w:val="00F4732E"/>
    <w:rPr>
      <w:rFonts w:eastAsia="Calibri"/>
      <w:sz w:val="32"/>
    </w:rPr>
  </w:style>
  <w:style w:type="paragraph" w:customStyle="1" w:styleId="13">
    <w:name w:val="Основной текст (13)"/>
    <w:basedOn w:val="a"/>
    <w:link w:val="130"/>
    <w:rsid w:val="002B635D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character" w:customStyle="1" w:styleId="130">
    <w:name w:val="Основной текст (13)_"/>
    <w:link w:val="13"/>
    <w:locked/>
    <w:rsid w:val="00A4342B"/>
    <w:rPr>
      <w:sz w:val="22"/>
      <w:szCs w:val="22"/>
      <w:shd w:val="clear" w:color="auto" w:fill="FFFFFF"/>
      <w:lang w:val="ru-RU" w:eastAsia="ar-SA"/>
    </w:rPr>
  </w:style>
  <w:style w:type="paragraph" w:customStyle="1" w:styleId="aa">
    <w:name w:val="Оглавление"/>
    <w:basedOn w:val="a"/>
    <w:link w:val="ab"/>
    <w:rsid w:val="002B635D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character" w:customStyle="1" w:styleId="ab">
    <w:name w:val="Оглавление_"/>
    <w:link w:val="aa"/>
    <w:rsid w:val="00A4342B"/>
    <w:rPr>
      <w:sz w:val="22"/>
      <w:szCs w:val="22"/>
      <w:shd w:val="clear" w:color="auto" w:fill="FFFFFF"/>
      <w:lang w:val="ru-RU" w:eastAsia="ar-SA"/>
    </w:rPr>
  </w:style>
  <w:style w:type="paragraph" w:styleId="ac">
    <w:name w:val="Normal (Web)"/>
    <w:basedOn w:val="a"/>
    <w:link w:val="ad"/>
    <w:rsid w:val="008223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d">
    <w:name w:val="Обычный (веб) Знак"/>
    <w:link w:val="ac"/>
    <w:rsid w:val="00822319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11">
    <w:name w:val="Style11"/>
    <w:basedOn w:val="a"/>
    <w:rsid w:val="00822319"/>
    <w:pPr>
      <w:widowControl w:val="0"/>
      <w:autoSpaceDE w:val="0"/>
      <w:autoSpaceDN w:val="0"/>
      <w:adjustRightInd w:val="0"/>
      <w:spacing w:line="274" w:lineRule="exact"/>
      <w:ind w:hanging="398"/>
    </w:pPr>
  </w:style>
  <w:style w:type="paragraph" w:customStyle="1" w:styleId="Default">
    <w:name w:val="Default"/>
    <w:rsid w:val="0082231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822319"/>
    <w:pPr>
      <w:ind w:left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822319"/>
    <w:rPr>
      <w:sz w:val="28"/>
      <w:szCs w:val="24"/>
    </w:rPr>
  </w:style>
  <w:style w:type="paragraph" w:styleId="31">
    <w:name w:val="Body Text Indent 3"/>
    <w:basedOn w:val="a"/>
    <w:link w:val="32"/>
    <w:rsid w:val="00822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22319"/>
    <w:rPr>
      <w:sz w:val="16"/>
      <w:szCs w:val="16"/>
    </w:rPr>
  </w:style>
  <w:style w:type="character" w:customStyle="1" w:styleId="b-serplistiteminfodomain">
    <w:name w:val="b-serp__list_item_info_domain"/>
    <w:rsid w:val="00822319"/>
  </w:style>
  <w:style w:type="character" w:styleId="af0">
    <w:name w:val="Hyperlink"/>
    <w:rsid w:val="00822319"/>
    <w:rPr>
      <w:color w:val="0037A4"/>
      <w:u w:val="single"/>
    </w:rPr>
  </w:style>
  <w:style w:type="character" w:customStyle="1" w:styleId="b-serplistiteminfo1">
    <w:name w:val="b-serp__list_item_info1"/>
    <w:rsid w:val="00822319"/>
    <w:rPr>
      <w:vanish w:val="0"/>
      <w:webHidden w:val="0"/>
      <w:color w:val="4D7616"/>
      <w:specVanish w:val="0"/>
    </w:rPr>
  </w:style>
  <w:style w:type="character" w:styleId="af1">
    <w:name w:val="FollowedHyperlink"/>
    <w:rsid w:val="00822319"/>
    <w:rPr>
      <w:color w:val="800080"/>
      <w:u w:val="single"/>
    </w:rPr>
  </w:style>
  <w:style w:type="paragraph" w:styleId="af2">
    <w:name w:val="Balloon Text"/>
    <w:basedOn w:val="a"/>
    <w:link w:val="af3"/>
    <w:rsid w:val="00822319"/>
    <w:pPr>
      <w:widowControl w:val="0"/>
      <w:ind w:firstLine="400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22319"/>
    <w:rPr>
      <w:rFonts w:ascii="Tahoma" w:hAnsi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8223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4342B"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7">
    <w:name w:val="Верхний колонтитул Знак"/>
    <w:link w:val="af6"/>
    <w:rsid w:val="00822319"/>
    <w:rPr>
      <w:sz w:val="24"/>
      <w:szCs w:val="24"/>
    </w:rPr>
  </w:style>
  <w:style w:type="paragraph" w:styleId="af8">
    <w:name w:val="footer"/>
    <w:basedOn w:val="a"/>
    <w:link w:val="af9"/>
    <w:uiPriority w:val="99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9">
    <w:name w:val="Нижний колонтитул Знак"/>
    <w:link w:val="af8"/>
    <w:uiPriority w:val="99"/>
    <w:rsid w:val="00822319"/>
    <w:rPr>
      <w:sz w:val="24"/>
      <w:szCs w:val="24"/>
    </w:rPr>
  </w:style>
  <w:style w:type="character" w:customStyle="1" w:styleId="21">
    <w:name w:val="Заголовок №2_"/>
    <w:link w:val="22"/>
    <w:rsid w:val="0082231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2231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23">
    <w:name w:val="Основной текст (2)"/>
    <w:rsid w:val="0082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822319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82231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2319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19">
    <w:name w:val="Основной текст (119)"/>
    <w:basedOn w:val="a"/>
    <w:rsid w:val="00A4342B"/>
    <w:pPr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character" w:customStyle="1" w:styleId="14">
    <w:name w:val="Основной шрифт абзаца1"/>
    <w:rsid w:val="00A4342B"/>
  </w:style>
  <w:style w:type="character" w:customStyle="1" w:styleId="15">
    <w:name w:val="Номер страницы1"/>
    <w:basedOn w:val="14"/>
    <w:rsid w:val="00A4342B"/>
  </w:style>
  <w:style w:type="character" w:customStyle="1" w:styleId="51">
    <w:name w:val="Заголовок №5_"/>
    <w:rsid w:val="00A4342B"/>
    <w:rPr>
      <w:b/>
      <w:bCs/>
    </w:rPr>
  </w:style>
  <w:style w:type="character" w:customStyle="1" w:styleId="120">
    <w:name w:val="Основной текст (12)_"/>
    <w:rsid w:val="00A4342B"/>
    <w:rPr>
      <w:i/>
      <w:iCs/>
    </w:rPr>
  </w:style>
  <w:style w:type="character" w:customStyle="1" w:styleId="1190">
    <w:name w:val="Основной текст (119)_"/>
    <w:rsid w:val="00A4342B"/>
    <w:rPr>
      <w:sz w:val="28"/>
      <w:szCs w:val="28"/>
    </w:rPr>
  </w:style>
  <w:style w:type="character" w:customStyle="1" w:styleId="25">
    <w:name w:val="Заголовок №2 (5)_"/>
    <w:rsid w:val="00A4342B"/>
    <w:rPr>
      <w:sz w:val="27"/>
      <w:szCs w:val="27"/>
    </w:rPr>
  </w:style>
  <w:style w:type="character" w:customStyle="1" w:styleId="14pt">
    <w:name w:val="Основной текст + 14 pt"/>
    <w:rsid w:val="00A434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A434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A4342B"/>
    <w:rPr>
      <w:rFonts w:ascii="Bookman Old Style" w:eastAsia="Times New Roman" w:hAnsi="Bookman Old Style" w:cs="Times New Roman"/>
      <w:sz w:val="24"/>
      <w:szCs w:val="24"/>
    </w:rPr>
  </w:style>
  <w:style w:type="character" w:styleId="afa">
    <w:name w:val="Emphasis"/>
    <w:qFormat/>
    <w:rsid w:val="00A4342B"/>
    <w:rPr>
      <w:i/>
      <w:iCs/>
    </w:rPr>
  </w:style>
  <w:style w:type="character" w:customStyle="1" w:styleId="afb">
    <w:name w:val="Основной текст_"/>
    <w:rsid w:val="00A4342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A4342B"/>
    <w:rPr>
      <w:rFonts w:ascii="Times New Roman" w:hAnsi="Times New Roman"/>
      <w:b/>
      <w:sz w:val="16"/>
    </w:rPr>
  </w:style>
  <w:style w:type="character" w:customStyle="1" w:styleId="24">
    <w:name w:val="Основной текст (2)_"/>
    <w:uiPriority w:val="99"/>
    <w:rsid w:val="00A4342B"/>
    <w:rPr>
      <w:i/>
      <w:iCs/>
      <w:sz w:val="27"/>
      <w:szCs w:val="27"/>
    </w:rPr>
  </w:style>
  <w:style w:type="character" w:customStyle="1" w:styleId="ListLabel1">
    <w:name w:val="ListLabel 1"/>
    <w:rsid w:val="00A4342B"/>
    <w:rPr>
      <w:sz w:val="24"/>
    </w:rPr>
  </w:style>
  <w:style w:type="character" w:customStyle="1" w:styleId="ListLabel2">
    <w:name w:val="ListLabel 2"/>
    <w:rsid w:val="00A4342B"/>
    <w:rPr>
      <w:color w:val="00000A"/>
    </w:rPr>
  </w:style>
  <w:style w:type="character" w:customStyle="1" w:styleId="ListLabel3">
    <w:name w:val="ListLabel 3"/>
    <w:rsid w:val="00A4342B"/>
    <w:rPr>
      <w:i w:val="0"/>
      <w:color w:val="00000A"/>
      <w:sz w:val="28"/>
    </w:rPr>
  </w:style>
  <w:style w:type="character" w:customStyle="1" w:styleId="ListLabel4">
    <w:name w:val="ListLabel 4"/>
    <w:rsid w:val="00A4342B"/>
    <w:rPr>
      <w:i w:val="0"/>
    </w:rPr>
  </w:style>
  <w:style w:type="character" w:customStyle="1" w:styleId="ListLabel5">
    <w:name w:val="ListLabel 5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A4342B"/>
    <w:rPr>
      <w:rFonts w:cs="Courier New"/>
    </w:rPr>
  </w:style>
  <w:style w:type="character" w:customStyle="1" w:styleId="ListLabel7">
    <w:name w:val="ListLabel 7"/>
    <w:rsid w:val="00A4342B"/>
    <w:rPr>
      <w:b w:val="0"/>
      <w:i w:val="0"/>
    </w:rPr>
  </w:style>
  <w:style w:type="character" w:customStyle="1" w:styleId="ListLabel8">
    <w:name w:val="ListLabel 8"/>
    <w:rsid w:val="00A4342B"/>
    <w:rPr>
      <w:b w:val="0"/>
    </w:rPr>
  </w:style>
  <w:style w:type="character" w:customStyle="1" w:styleId="ListLabel9">
    <w:name w:val="ListLabel 9"/>
    <w:rsid w:val="00A4342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A4342B"/>
    <w:rPr>
      <w:rFonts w:cs="Times New Roman"/>
    </w:rPr>
  </w:style>
  <w:style w:type="character" w:customStyle="1" w:styleId="afc">
    <w:name w:val="Маркеры списка"/>
    <w:rsid w:val="00A4342B"/>
    <w:rPr>
      <w:rFonts w:ascii="OpenSymbol" w:eastAsia="OpenSymbol" w:hAnsi="OpenSymbol" w:cs="OpenSymbol"/>
    </w:rPr>
  </w:style>
  <w:style w:type="paragraph" w:customStyle="1" w:styleId="afd">
    <w:basedOn w:val="a"/>
    <w:next w:val="a0"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e">
    <w:name w:val="List"/>
    <w:basedOn w:val="a0"/>
    <w:rsid w:val="00A4342B"/>
    <w:pPr>
      <w:suppressAutoHyphens/>
    </w:pPr>
    <w:rPr>
      <w:rFonts w:cs="Arial"/>
      <w:kern w:val="1"/>
      <w:lang w:eastAsia="ar-SA"/>
    </w:rPr>
  </w:style>
  <w:style w:type="paragraph" w:customStyle="1" w:styleId="16">
    <w:name w:val="Название1"/>
    <w:basedOn w:val="a"/>
    <w:rsid w:val="00A4342B"/>
    <w:pPr>
      <w:suppressLineNumbers/>
      <w:suppressAutoHyphens/>
      <w:spacing w:before="120" w:after="120" w:line="100" w:lineRule="atLeast"/>
    </w:pPr>
    <w:rPr>
      <w:rFonts w:cs="Arial"/>
      <w:i/>
      <w:iCs/>
      <w:kern w:val="1"/>
      <w:lang w:eastAsia="ar-SA"/>
    </w:rPr>
  </w:style>
  <w:style w:type="paragraph" w:customStyle="1" w:styleId="17">
    <w:name w:val="Указатель1"/>
    <w:basedOn w:val="a"/>
    <w:rsid w:val="00A4342B"/>
    <w:pPr>
      <w:suppressLineNumbers/>
      <w:suppressAutoHyphens/>
      <w:spacing w:line="100" w:lineRule="atLeast"/>
    </w:pPr>
    <w:rPr>
      <w:rFonts w:cs="Arial"/>
      <w:kern w:val="1"/>
      <w:lang w:eastAsia="ar-SA"/>
    </w:rPr>
  </w:style>
  <w:style w:type="paragraph" w:styleId="aff">
    <w:name w:val="Subtitle"/>
    <w:basedOn w:val="a8"/>
    <w:next w:val="a0"/>
    <w:link w:val="aff0"/>
    <w:qFormat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/>
      <w:i/>
      <w:iCs/>
      <w:kern w:val="1"/>
      <w:sz w:val="28"/>
      <w:szCs w:val="28"/>
      <w:lang w:eastAsia="ar-SA"/>
    </w:rPr>
  </w:style>
  <w:style w:type="character" w:customStyle="1" w:styleId="aff0">
    <w:name w:val="Подзаголовок Знак"/>
    <w:link w:val="aff"/>
    <w:rsid w:val="00A4342B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18">
    <w:name w:val="Без интервала1"/>
    <w:rsid w:val="00A4342B"/>
    <w:pPr>
      <w:suppressAutoHyphens/>
      <w:spacing w:line="100" w:lineRule="atLeast"/>
    </w:pPr>
    <w:rPr>
      <w:kern w:val="1"/>
      <w:lang w:eastAsia="ar-SA"/>
    </w:rPr>
  </w:style>
  <w:style w:type="paragraph" w:customStyle="1" w:styleId="19">
    <w:name w:val="Абзац списка1"/>
    <w:basedOn w:val="a"/>
    <w:rsid w:val="00A434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A4342B"/>
    <w:pPr>
      <w:widowControl w:val="0"/>
      <w:shd w:val="clear" w:color="auto" w:fill="FFFFFF"/>
      <w:suppressAutoHyphens/>
      <w:spacing w:before="120" w:after="120" w:line="240" w:lineRule="atLeast"/>
      <w:jc w:val="both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A4342B"/>
    <w:pPr>
      <w:widowControl w:val="0"/>
      <w:shd w:val="clear" w:color="auto" w:fill="FFFFFF"/>
      <w:suppressAutoHyphens/>
      <w:spacing w:before="60" w:line="240" w:lineRule="atLeas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250">
    <w:name w:val="Заголовок №2 (5)"/>
    <w:basedOn w:val="a"/>
    <w:rsid w:val="00A4342B"/>
    <w:pPr>
      <w:shd w:val="clear" w:color="auto" w:fill="FFFFFF"/>
      <w:suppressAutoHyphens/>
      <w:spacing w:after="420" w:line="0" w:lineRule="atLeast"/>
      <w:ind w:hanging="2120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A4342B"/>
    <w:pPr>
      <w:widowControl w:val="0"/>
      <w:suppressAutoHyphens/>
      <w:spacing w:line="100" w:lineRule="atLeast"/>
    </w:pPr>
    <w:rPr>
      <w:rFonts w:ascii="Bookman Old Style" w:hAnsi="Bookman Old Style"/>
      <w:kern w:val="1"/>
      <w:lang w:eastAsia="ar-SA"/>
    </w:rPr>
  </w:style>
  <w:style w:type="paragraph" w:customStyle="1" w:styleId="26">
    <w:name w:val="Абзац списка2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5">
    <w:name w:val="Основной текст3"/>
    <w:basedOn w:val="a"/>
    <w:rsid w:val="00A4342B"/>
    <w:pPr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a">
    <w:name w:val="Основной текст1"/>
    <w:basedOn w:val="a"/>
    <w:rsid w:val="00A4342B"/>
    <w:pPr>
      <w:shd w:val="clear" w:color="auto" w:fill="FFFFFF"/>
      <w:suppressAutoHyphens/>
      <w:spacing w:before="360" w:line="274" w:lineRule="exac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A4342B"/>
    <w:pPr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A4342B"/>
    <w:pPr>
      <w:widowControl w:val="0"/>
      <w:suppressAutoHyphens/>
      <w:spacing w:line="100" w:lineRule="atLeast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A4342B"/>
    <w:pPr>
      <w:suppressAutoHyphens/>
      <w:spacing w:before="100" w:after="100" w:line="100" w:lineRule="atLeast"/>
    </w:pPr>
    <w:rPr>
      <w:kern w:val="1"/>
      <w:lang w:eastAsia="ar-SA"/>
    </w:rPr>
  </w:style>
  <w:style w:type="paragraph" w:customStyle="1" w:styleId="1b">
    <w:name w:val="Текст выноски1"/>
    <w:basedOn w:val="a"/>
    <w:rsid w:val="00A4342B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1c">
    <w:name w:val="toc 1"/>
    <w:basedOn w:val="17"/>
    <w:rsid w:val="00A4342B"/>
    <w:pPr>
      <w:tabs>
        <w:tab w:val="right" w:leader="dot" w:pos="9354"/>
      </w:tabs>
    </w:pPr>
  </w:style>
  <w:style w:type="paragraph" w:styleId="27">
    <w:name w:val="toc 2"/>
    <w:basedOn w:val="17"/>
    <w:rsid w:val="00A4342B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A4342B"/>
    <w:pPr>
      <w:suppressAutoHyphens/>
      <w:spacing w:after="120" w:line="100" w:lineRule="atLeast"/>
      <w:ind w:left="849"/>
    </w:pPr>
    <w:rPr>
      <w:kern w:val="1"/>
      <w:lang w:eastAsia="ar-SA"/>
    </w:rPr>
  </w:style>
  <w:style w:type="paragraph" w:customStyle="1" w:styleId="52">
    <w:name w:val="Основной текст (5)"/>
    <w:basedOn w:val="a"/>
    <w:rsid w:val="00A4342B"/>
    <w:pPr>
      <w:widowControl w:val="0"/>
      <w:shd w:val="clear" w:color="auto" w:fill="FFFFFF"/>
      <w:suppressAutoHyphens/>
      <w:spacing w:line="293" w:lineRule="exact"/>
    </w:pPr>
    <w:rPr>
      <w:rFonts w:ascii="Arial Unicode MS" w:hAnsi="Arial Unicode MS" w:cs="Arial Unicode MS"/>
      <w:b/>
      <w:bCs/>
      <w:spacing w:val="11"/>
      <w:kern w:val="1"/>
      <w:sz w:val="22"/>
      <w:szCs w:val="22"/>
      <w:lang w:eastAsia="ar-SA"/>
    </w:rPr>
  </w:style>
  <w:style w:type="paragraph" w:styleId="aff1">
    <w:name w:val="No Spacing"/>
    <w:uiPriority w:val="99"/>
    <w:qFormat/>
    <w:rsid w:val="00A4342B"/>
    <w:rPr>
      <w:rFonts w:ascii="Calibri" w:hAnsi="Calibri"/>
      <w:sz w:val="22"/>
      <w:szCs w:val="22"/>
    </w:rPr>
  </w:style>
  <w:style w:type="character" w:customStyle="1" w:styleId="FontStyle11">
    <w:name w:val="Font Style11"/>
    <w:rsid w:val="00A4342B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A4342B"/>
    <w:pPr>
      <w:widowControl w:val="0"/>
      <w:suppressAutoHyphens/>
      <w:spacing w:line="341" w:lineRule="exact"/>
      <w:ind w:firstLine="480"/>
      <w:jc w:val="both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A4342B"/>
    <w:pPr>
      <w:widowControl w:val="0"/>
      <w:suppressAutoHyphens/>
      <w:spacing w:line="216" w:lineRule="exact"/>
      <w:ind w:hanging="235"/>
    </w:pPr>
    <w:rPr>
      <w:kern w:val="1"/>
      <w:sz w:val="20"/>
      <w:lang w:eastAsia="ar-SA"/>
    </w:rPr>
  </w:style>
  <w:style w:type="paragraph" w:styleId="28">
    <w:name w:val="Body Text Indent 2"/>
    <w:basedOn w:val="a"/>
    <w:link w:val="29"/>
    <w:uiPriority w:val="99"/>
    <w:unhideWhenUsed/>
    <w:rsid w:val="00A4342B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9">
    <w:name w:val="Основной текст с отступом 2 Знак"/>
    <w:link w:val="28"/>
    <w:uiPriority w:val="99"/>
    <w:rsid w:val="00A4342B"/>
    <w:rPr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A4342B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d">
    <w:name w:val="Без интервала1"/>
    <w:uiPriority w:val="99"/>
    <w:rsid w:val="00A4342B"/>
    <w:pPr>
      <w:autoSpaceDE w:val="0"/>
      <w:autoSpaceDN w:val="0"/>
    </w:pPr>
    <w:rPr>
      <w:rFonts w:eastAsia="Calibri"/>
    </w:rPr>
  </w:style>
  <w:style w:type="character" w:customStyle="1" w:styleId="aff2">
    <w:name w:val="Основной текст + Полужирный"/>
    <w:aliases w:val="Не курсив"/>
    <w:rsid w:val="0018402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ListParagraph">
    <w:name w:val="List Paragraph Знак"/>
    <w:link w:val="11"/>
    <w:rsid w:val="003E6504"/>
    <w:rPr>
      <w:rFonts w:ascii="Calibri" w:hAnsi="Calibri"/>
      <w:sz w:val="22"/>
      <w:szCs w:val="22"/>
      <w:lang w:val="en-US" w:eastAsia="en-US"/>
    </w:rPr>
  </w:style>
  <w:style w:type="character" w:customStyle="1" w:styleId="FontStyle104">
    <w:name w:val="Font Style104"/>
    <w:rsid w:val="004A242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5A8E"/>
    <w:pPr>
      <w:keepNext/>
      <w:widowControl w:val="0"/>
      <w:spacing w:before="240" w:after="60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A4342B"/>
    <w:pPr>
      <w:keepNext/>
      <w:tabs>
        <w:tab w:val="num" w:pos="360"/>
      </w:tabs>
      <w:suppressAutoHyphens/>
      <w:spacing w:line="360" w:lineRule="auto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A4342B"/>
    <w:pPr>
      <w:keepNext/>
      <w:widowControl w:val="0"/>
      <w:tabs>
        <w:tab w:val="num" w:pos="360"/>
      </w:tabs>
      <w:suppressAutoHyphens/>
      <w:spacing w:before="240" w:after="60" w:line="100" w:lineRule="atLeast"/>
      <w:outlineLvl w:val="2"/>
    </w:pPr>
    <w:rPr>
      <w:rFonts w:ascii="Arial" w:hAnsi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22319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0"/>
    <w:link w:val="5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4"/>
    </w:pPr>
    <w:rPr>
      <w:b/>
      <w:bCs/>
      <w:i/>
      <w:iCs/>
      <w:kern w:val="1"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A4342B"/>
    <w:pPr>
      <w:widowControl w:val="0"/>
      <w:tabs>
        <w:tab w:val="num" w:pos="360"/>
      </w:tabs>
      <w:suppressAutoHyphens/>
      <w:spacing w:before="240" w:after="60" w:line="100" w:lineRule="atLeast"/>
      <w:outlineLvl w:val="5"/>
    </w:pPr>
    <w:rPr>
      <w:b/>
      <w:bCs/>
      <w:kern w:val="1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5A8E"/>
    <w:rPr>
      <w:rFonts w:ascii="Arial" w:hAnsi="Arial" w:cs="Arial"/>
      <w:b/>
      <w:bCs/>
      <w:kern w:val="32"/>
      <w:sz w:val="32"/>
      <w:szCs w:val="32"/>
    </w:rPr>
  </w:style>
  <w:style w:type="paragraph" w:styleId="a0">
    <w:name w:val="Body Text"/>
    <w:basedOn w:val="a"/>
    <w:link w:val="a4"/>
    <w:rsid w:val="005243CB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Основной текст Знак"/>
    <w:link w:val="a0"/>
    <w:rsid w:val="00822319"/>
    <w:rPr>
      <w:b/>
      <w:sz w:val="32"/>
    </w:rPr>
  </w:style>
  <w:style w:type="character" w:customStyle="1" w:styleId="20">
    <w:name w:val="Заголовок 2 Знак"/>
    <w:link w:val="2"/>
    <w:rsid w:val="00A4342B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A4342B"/>
    <w:rPr>
      <w:rFonts w:ascii="Arial" w:hAnsi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rsid w:val="00822319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A4342B"/>
    <w:rPr>
      <w:b/>
      <w:bCs/>
      <w:i/>
      <w:i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A4342B"/>
    <w:rPr>
      <w:b/>
      <w:bCs/>
      <w:kern w:val="1"/>
      <w:sz w:val="22"/>
      <w:szCs w:val="22"/>
      <w:lang w:eastAsia="ar-SA"/>
    </w:rPr>
  </w:style>
  <w:style w:type="table" w:styleId="a5">
    <w:name w:val="Table Grid"/>
    <w:basedOn w:val="a2"/>
    <w:uiPriority w:val="39"/>
    <w:rsid w:val="00524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писок с точками"/>
    <w:basedOn w:val="a"/>
    <w:rsid w:val="00BB2FFC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HTML">
    <w:name w:val="HTML Preformatted"/>
    <w:basedOn w:val="a"/>
    <w:link w:val="HTML0"/>
    <w:rsid w:val="00807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07A7B"/>
    <w:rPr>
      <w:rFonts w:ascii="Courier New" w:hAnsi="Courier New" w:cs="Courier New"/>
    </w:rPr>
  </w:style>
  <w:style w:type="character" w:styleId="a7">
    <w:name w:val="Strong"/>
    <w:qFormat/>
    <w:rsid w:val="00807A7B"/>
    <w:rPr>
      <w:b/>
      <w:bCs/>
    </w:rPr>
  </w:style>
  <w:style w:type="paragraph" w:customStyle="1" w:styleId="11">
    <w:name w:val="Абзац списка1"/>
    <w:basedOn w:val="a"/>
    <w:link w:val="ListParagraph"/>
    <w:rsid w:val="000C167B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8">
    <w:name w:val="Title"/>
    <w:basedOn w:val="a"/>
    <w:link w:val="a9"/>
    <w:qFormat/>
    <w:rsid w:val="00F4732E"/>
    <w:pPr>
      <w:jc w:val="center"/>
    </w:pPr>
    <w:rPr>
      <w:rFonts w:eastAsia="Calibri"/>
      <w:sz w:val="32"/>
      <w:szCs w:val="20"/>
    </w:rPr>
  </w:style>
  <w:style w:type="character" w:customStyle="1" w:styleId="a9">
    <w:name w:val="Название Знак"/>
    <w:link w:val="a8"/>
    <w:rsid w:val="00F4732E"/>
    <w:rPr>
      <w:rFonts w:eastAsia="Calibri"/>
      <w:sz w:val="32"/>
    </w:rPr>
  </w:style>
  <w:style w:type="paragraph" w:customStyle="1" w:styleId="13">
    <w:name w:val="Основной текст (13)"/>
    <w:basedOn w:val="a"/>
    <w:link w:val="130"/>
    <w:rsid w:val="002B635D"/>
    <w:pPr>
      <w:shd w:val="clear" w:color="auto" w:fill="FFFFFF"/>
      <w:tabs>
        <w:tab w:val="left" w:pos="643"/>
      </w:tabs>
      <w:spacing w:before="60" w:line="552" w:lineRule="exact"/>
      <w:jc w:val="both"/>
    </w:pPr>
    <w:rPr>
      <w:sz w:val="22"/>
      <w:szCs w:val="22"/>
      <w:lang w:eastAsia="ar-SA"/>
    </w:rPr>
  </w:style>
  <w:style w:type="character" w:customStyle="1" w:styleId="130">
    <w:name w:val="Основной текст (13)_"/>
    <w:link w:val="13"/>
    <w:locked/>
    <w:rsid w:val="00A4342B"/>
    <w:rPr>
      <w:sz w:val="22"/>
      <w:szCs w:val="22"/>
      <w:shd w:val="clear" w:color="auto" w:fill="FFFFFF"/>
      <w:lang w:val="ru-RU" w:eastAsia="ar-SA"/>
    </w:rPr>
  </w:style>
  <w:style w:type="paragraph" w:customStyle="1" w:styleId="aa">
    <w:name w:val="Оглавление"/>
    <w:basedOn w:val="a"/>
    <w:link w:val="ab"/>
    <w:rsid w:val="002B635D"/>
    <w:pPr>
      <w:shd w:val="clear" w:color="auto" w:fill="FFFFFF"/>
      <w:tabs>
        <w:tab w:val="left" w:pos="643"/>
      </w:tabs>
      <w:spacing w:line="274" w:lineRule="exact"/>
      <w:jc w:val="both"/>
    </w:pPr>
    <w:rPr>
      <w:sz w:val="22"/>
      <w:szCs w:val="22"/>
      <w:lang w:eastAsia="ar-SA"/>
    </w:rPr>
  </w:style>
  <w:style w:type="character" w:customStyle="1" w:styleId="ab">
    <w:name w:val="Оглавление_"/>
    <w:link w:val="aa"/>
    <w:rsid w:val="00A4342B"/>
    <w:rPr>
      <w:sz w:val="22"/>
      <w:szCs w:val="22"/>
      <w:shd w:val="clear" w:color="auto" w:fill="FFFFFF"/>
      <w:lang w:val="ru-RU" w:eastAsia="ar-SA"/>
    </w:rPr>
  </w:style>
  <w:style w:type="paragraph" w:styleId="ac">
    <w:name w:val="Normal (Web)"/>
    <w:basedOn w:val="a"/>
    <w:link w:val="ad"/>
    <w:rsid w:val="0082231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d">
    <w:name w:val="Обычный (веб) Знак"/>
    <w:link w:val="ac"/>
    <w:rsid w:val="00822319"/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11">
    <w:name w:val="Style11"/>
    <w:basedOn w:val="a"/>
    <w:rsid w:val="00822319"/>
    <w:pPr>
      <w:widowControl w:val="0"/>
      <w:autoSpaceDE w:val="0"/>
      <w:autoSpaceDN w:val="0"/>
      <w:adjustRightInd w:val="0"/>
      <w:spacing w:line="274" w:lineRule="exact"/>
      <w:ind w:hanging="398"/>
    </w:pPr>
  </w:style>
  <w:style w:type="paragraph" w:customStyle="1" w:styleId="Default">
    <w:name w:val="Default"/>
    <w:rsid w:val="0082231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uiPriority w:val="99"/>
    <w:rsid w:val="00822319"/>
    <w:pPr>
      <w:ind w:left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rsid w:val="00822319"/>
    <w:rPr>
      <w:sz w:val="28"/>
      <w:szCs w:val="24"/>
    </w:rPr>
  </w:style>
  <w:style w:type="paragraph" w:styleId="31">
    <w:name w:val="Body Text Indent 3"/>
    <w:basedOn w:val="a"/>
    <w:link w:val="32"/>
    <w:rsid w:val="008223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22319"/>
    <w:rPr>
      <w:sz w:val="16"/>
      <w:szCs w:val="16"/>
    </w:rPr>
  </w:style>
  <w:style w:type="character" w:customStyle="1" w:styleId="b-serplistiteminfodomain">
    <w:name w:val="b-serp__list_item_info_domain"/>
    <w:rsid w:val="00822319"/>
  </w:style>
  <w:style w:type="character" w:styleId="af0">
    <w:name w:val="Hyperlink"/>
    <w:rsid w:val="00822319"/>
    <w:rPr>
      <w:color w:val="0037A4"/>
      <w:u w:val="single"/>
    </w:rPr>
  </w:style>
  <w:style w:type="character" w:customStyle="1" w:styleId="b-serplistiteminfo1">
    <w:name w:val="b-serp__list_item_info1"/>
    <w:rsid w:val="00822319"/>
    <w:rPr>
      <w:vanish w:val="0"/>
      <w:webHidden w:val="0"/>
      <w:color w:val="4D7616"/>
      <w:specVanish w:val="0"/>
    </w:rPr>
  </w:style>
  <w:style w:type="character" w:styleId="af1">
    <w:name w:val="FollowedHyperlink"/>
    <w:rsid w:val="00822319"/>
    <w:rPr>
      <w:color w:val="800080"/>
      <w:u w:val="single"/>
    </w:rPr>
  </w:style>
  <w:style w:type="paragraph" w:styleId="af2">
    <w:name w:val="Balloon Text"/>
    <w:basedOn w:val="a"/>
    <w:link w:val="af3"/>
    <w:rsid w:val="00822319"/>
    <w:pPr>
      <w:widowControl w:val="0"/>
      <w:ind w:firstLine="400"/>
      <w:jc w:val="both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822319"/>
    <w:rPr>
      <w:rFonts w:ascii="Tahoma" w:hAnsi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8223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uiPriority w:val="34"/>
    <w:locked/>
    <w:rsid w:val="00A4342B"/>
    <w:rPr>
      <w:rFonts w:ascii="Calibri" w:hAnsi="Calibri"/>
      <w:sz w:val="22"/>
      <w:szCs w:val="22"/>
    </w:rPr>
  </w:style>
  <w:style w:type="paragraph" w:styleId="af6">
    <w:name w:val="header"/>
    <w:basedOn w:val="a"/>
    <w:link w:val="af7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7">
    <w:name w:val="Верхний колонтитул Знак"/>
    <w:link w:val="af6"/>
    <w:rsid w:val="00822319"/>
    <w:rPr>
      <w:sz w:val="24"/>
      <w:szCs w:val="24"/>
    </w:rPr>
  </w:style>
  <w:style w:type="paragraph" w:styleId="af8">
    <w:name w:val="footer"/>
    <w:basedOn w:val="a"/>
    <w:link w:val="af9"/>
    <w:uiPriority w:val="99"/>
    <w:rsid w:val="00822319"/>
    <w:pPr>
      <w:widowControl w:val="0"/>
      <w:tabs>
        <w:tab w:val="center" w:pos="4677"/>
        <w:tab w:val="right" w:pos="9355"/>
      </w:tabs>
      <w:ind w:firstLine="400"/>
      <w:jc w:val="both"/>
    </w:pPr>
  </w:style>
  <w:style w:type="character" w:customStyle="1" w:styleId="af9">
    <w:name w:val="Нижний колонтитул Знак"/>
    <w:link w:val="af8"/>
    <w:uiPriority w:val="99"/>
    <w:rsid w:val="00822319"/>
    <w:rPr>
      <w:sz w:val="24"/>
      <w:szCs w:val="24"/>
    </w:rPr>
  </w:style>
  <w:style w:type="character" w:customStyle="1" w:styleId="21">
    <w:name w:val="Заголовок №2_"/>
    <w:link w:val="22"/>
    <w:rsid w:val="0082231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22319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23">
    <w:name w:val="Основной текст (2)"/>
    <w:rsid w:val="00822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822319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3">
    <w:name w:val="Основной текст (3)_"/>
    <w:link w:val="34"/>
    <w:rsid w:val="00822319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2319"/>
    <w:pPr>
      <w:shd w:val="clear" w:color="auto" w:fill="FFFFFF"/>
      <w:spacing w:before="840" w:after="660" w:line="374" w:lineRule="exact"/>
      <w:jc w:val="center"/>
    </w:pPr>
    <w:rPr>
      <w:sz w:val="20"/>
      <w:szCs w:val="20"/>
    </w:rPr>
  </w:style>
  <w:style w:type="paragraph" w:customStyle="1" w:styleId="119">
    <w:name w:val="Основной текст (119)"/>
    <w:basedOn w:val="a"/>
    <w:rsid w:val="00A4342B"/>
    <w:pPr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character" w:customStyle="1" w:styleId="14">
    <w:name w:val="Основной шрифт абзаца1"/>
    <w:rsid w:val="00A4342B"/>
  </w:style>
  <w:style w:type="character" w:customStyle="1" w:styleId="15">
    <w:name w:val="Номер страницы1"/>
    <w:basedOn w:val="14"/>
    <w:rsid w:val="00A4342B"/>
  </w:style>
  <w:style w:type="character" w:customStyle="1" w:styleId="51">
    <w:name w:val="Заголовок №5_"/>
    <w:rsid w:val="00A4342B"/>
    <w:rPr>
      <w:b/>
      <w:bCs/>
    </w:rPr>
  </w:style>
  <w:style w:type="character" w:customStyle="1" w:styleId="120">
    <w:name w:val="Основной текст (12)_"/>
    <w:rsid w:val="00A4342B"/>
    <w:rPr>
      <w:i/>
      <w:iCs/>
    </w:rPr>
  </w:style>
  <w:style w:type="character" w:customStyle="1" w:styleId="1190">
    <w:name w:val="Основной текст (119)_"/>
    <w:rsid w:val="00A4342B"/>
    <w:rPr>
      <w:sz w:val="28"/>
      <w:szCs w:val="28"/>
    </w:rPr>
  </w:style>
  <w:style w:type="character" w:customStyle="1" w:styleId="25">
    <w:name w:val="Заголовок №2 (5)_"/>
    <w:rsid w:val="00A4342B"/>
    <w:rPr>
      <w:sz w:val="27"/>
      <w:szCs w:val="27"/>
    </w:rPr>
  </w:style>
  <w:style w:type="character" w:customStyle="1" w:styleId="14pt">
    <w:name w:val="Основной текст + 14 pt"/>
    <w:rsid w:val="00A4342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A434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A4342B"/>
    <w:rPr>
      <w:rFonts w:ascii="Bookman Old Style" w:eastAsia="Times New Roman" w:hAnsi="Bookman Old Style" w:cs="Times New Roman"/>
      <w:sz w:val="24"/>
      <w:szCs w:val="24"/>
    </w:rPr>
  </w:style>
  <w:style w:type="character" w:styleId="afa">
    <w:name w:val="Emphasis"/>
    <w:qFormat/>
    <w:rsid w:val="00A4342B"/>
    <w:rPr>
      <w:i/>
      <w:iCs/>
    </w:rPr>
  </w:style>
  <w:style w:type="character" w:customStyle="1" w:styleId="afb">
    <w:name w:val="Основной текст_"/>
    <w:rsid w:val="00A4342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A4342B"/>
    <w:rPr>
      <w:rFonts w:ascii="Times New Roman" w:hAnsi="Times New Roman"/>
      <w:b/>
      <w:sz w:val="16"/>
    </w:rPr>
  </w:style>
  <w:style w:type="character" w:customStyle="1" w:styleId="24">
    <w:name w:val="Основной текст (2)_"/>
    <w:uiPriority w:val="99"/>
    <w:rsid w:val="00A4342B"/>
    <w:rPr>
      <w:i/>
      <w:iCs/>
      <w:sz w:val="27"/>
      <w:szCs w:val="27"/>
    </w:rPr>
  </w:style>
  <w:style w:type="character" w:customStyle="1" w:styleId="ListLabel1">
    <w:name w:val="ListLabel 1"/>
    <w:rsid w:val="00A4342B"/>
    <w:rPr>
      <w:sz w:val="24"/>
    </w:rPr>
  </w:style>
  <w:style w:type="character" w:customStyle="1" w:styleId="ListLabel2">
    <w:name w:val="ListLabel 2"/>
    <w:rsid w:val="00A4342B"/>
    <w:rPr>
      <w:color w:val="00000A"/>
    </w:rPr>
  </w:style>
  <w:style w:type="character" w:customStyle="1" w:styleId="ListLabel3">
    <w:name w:val="ListLabel 3"/>
    <w:rsid w:val="00A4342B"/>
    <w:rPr>
      <w:i w:val="0"/>
      <w:color w:val="00000A"/>
      <w:sz w:val="28"/>
    </w:rPr>
  </w:style>
  <w:style w:type="character" w:customStyle="1" w:styleId="ListLabel4">
    <w:name w:val="ListLabel 4"/>
    <w:rsid w:val="00A4342B"/>
    <w:rPr>
      <w:i w:val="0"/>
    </w:rPr>
  </w:style>
  <w:style w:type="character" w:customStyle="1" w:styleId="ListLabel5">
    <w:name w:val="ListLabel 5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A4342B"/>
    <w:rPr>
      <w:rFonts w:cs="Courier New"/>
    </w:rPr>
  </w:style>
  <w:style w:type="character" w:customStyle="1" w:styleId="ListLabel7">
    <w:name w:val="ListLabel 7"/>
    <w:rsid w:val="00A4342B"/>
    <w:rPr>
      <w:b w:val="0"/>
      <w:i w:val="0"/>
    </w:rPr>
  </w:style>
  <w:style w:type="character" w:customStyle="1" w:styleId="ListLabel8">
    <w:name w:val="ListLabel 8"/>
    <w:rsid w:val="00A4342B"/>
    <w:rPr>
      <w:b w:val="0"/>
    </w:rPr>
  </w:style>
  <w:style w:type="character" w:customStyle="1" w:styleId="ListLabel9">
    <w:name w:val="ListLabel 9"/>
    <w:rsid w:val="00A4342B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A4342B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A4342B"/>
    <w:rPr>
      <w:rFonts w:cs="Times New Roman"/>
    </w:rPr>
  </w:style>
  <w:style w:type="character" w:customStyle="1" w:styleId="afc">
    <w:name w:val="Маркеры списка"/>
    <w:rsid w:val="00A4342B"/>
    <w:rPr>
      <w:rFonts w:ascii="OpenSymbol" w:eastAsia="OpenSymbol" w:hAnsi="OpenSymbol" w:cs="OpenSymbol"/>
    </w:rPr>
  </w:style>
  <w:style w:type="paragraph" w:customStyle="1" w:styleId="afd">
    <w:basedOn w:val="a"/>
    <w:next w:val="a0"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e">
    <w:name w:val="List"/>
    <w:basedOn w:val="a0"/>
    <w:rsid w:val="00A4342B"/>
    <w:pPr>
      <w:suppressAutoHyphens/>
    </w:pPr>
    <w:rPr>
      <w:rFonts w:cs="Arial"/>
      <w:kern w:val="1"/>
      <w:lang w:eastAsia="ar-SA"/>
    </w:rPr>
  </w:style>
  <w:style w:type="paragraph" w:customStyle="1" w:styleId="16">
    <w:name w:val="Название1"/>
    <w:basedOn w:val="a"/>
    <w:rsid w:val="00A4342B"/>
    <w:pPr>
      <w:suppressLineNumbers/>
      <w:suppressAutoHyphens/>
      <w:spacing w:before="120" w:after="120" w:line="100" w:lineRule="atLeast"/>
    </w:pPr>
    <w:rPr>
      <w:rFonts w:cs="Arial"/>
      <w:i/>
      <w:iCs/>
      <w:kern w:val="1"/>
      <w:lang w:eastAsia="ar-SA"/>
    </w:rPr>
  </w:style>
  <w:style w:type="paragraph" w:customStyle="1" w:styleId="17">
    <w:name w:val="Указатель1"/>
    <w:basedOn w:val="a"/>
    <w:rsid w:val="00A4342B"/>
    <w:pPr>
      <w:suppressLineNumbers/>
      <w:suppressAutoHyphens/>
      <w:spacing w:line="100" w:lineRule="atLeast"/>
    </w:pPr>
    <w:rPr>
      <w:rFonts w:cs="Arial"/>
      <w:kern w:val="1"/>
      <w:lang w:eastAsia="ar-SA"/>
    </w:rPr>
  </w:style>
  <w:style w:type="paragraph" w:styleId="aff">
    <w:name w:val="Subtitle"/>
    <w:basedOn w:val="a8"/>
    <w:next w:val="a0"/>
    <w:link w:val="aff0"/>
    <w:qFormat/>
    <w:rsid w:val="00A4342B"/>
    <w:pPr>
      <w:keepNext/>
      <w:suppressAutoHyphens/>
      <w:spacing w:before="240" w:after="120" w:line="100" w:lineRule="atLeast"/>
    </w:pPr>
    <w:rPr>
      <w:rFonts w:ascii="Arial" w:eastAsia="Microsoft YaHei" w:hAnsi="Arial"/>
      <w:i/>
      <w:iCs/>
      <w:kern w:val="1"/>
      <w:sz w:val="28"/>
      <w:szCs w:val="28"/>
      <w:lang w:eastAsia="ar-SA"/>
    </w:rPr>
  </w:style>
  <w:style w:type="character" w:customStyle="1" w:styleId="aff0">
    <w:name w:val="Подзаголовок Знак"/>
    <w:link w:val="aff"/>
    <w:rsid w:val="00A4342B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18">
    <w:name w:val="Без интервала1"/>
    <w:rsid w:val="00A4342B"/>
    <w:pPr>
      <w:suppressAutoHyphens/>
      <w:spacing w:line="100" w:lineRule="atLeast"/>
    </w:pPr>
    <w:rPr>
      <w:kern w:val="1"/>
      <w:lang w:eastAsia="ar-SA"/>
    </w:rPr>
  </w:style>
  <w:style w:type="paragraph" w:customStyle="1" w:styleId="19">
    <w:name w:val="Абзац списка1"/>
    <w:basedOn w:val="a"/>
    <w:rsid w:val="00A4342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A4342B"/>
    <w:pPr>
      <w:widowControl w:val="0"/>
      <w:shd w:val="clear" w:color="auto" w:fill="FFFFFF"/>
      <w:suppressAutoHyphens/>
      <w:spacing w:before="120" w:after="120" w:line="240" w:lineRule="atLeast"/>
      <w:jc w:val="both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A4342B"/>
    <w:pPr>
      <w:widowControl w:val="0"/>
      <w:shd w:val="clear" w:color="auto" w:fill="FFFFFF"/>
      <w:suppressAutoHyphens/>
      <w:spacing w:before="60" w:line="240" w:lineRule="atLeas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250">
    <w:name w:val="Заголовок №2 (5)"/>
    <w:basedOn w:val="a"/>
    <w:rsid w:val="00A4342B"/>
    <w:pPr>
      <w:shd w:val="clear" w:color="auto" w:fill="FFFFFF"/>
      <w:suppressAutoHyphens/>
      <w:spacing w:after="420" w:line="0" w:lineRule="atLeast"/>
      <w:ind w:hanging="2120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A4342B"/>
    <w:pPr>
      <w:widowControl w:val="0"/>
      <w:suppressAutoHyphens/>
      <w:spacing w:line="100" w:lineRule="atLeast"/>
    </w:pPr>
    <w:rPr>
      <w:rFonts w:ascii="Bookman Old Style" w:hAnsi="Bookman Old Style"/>
      <w:kern w:val="1"/>
      <w:lang w:eastAsia="ar-SA"/>
    </w:rPr>
  </w:style>
  <w:style w:type="paragraph" w:customStyle="1" w:styleId="26">
    <w:name w:val="Абзац списка2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5">
    <w:name w:val="Основной текст3"/>
    <w:basedOn w:val="a"/>
    <w:rsid w:val="00A4342B"/>
    <w:pPr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a">
    <w:name w:val="Основной текст1"/>
    <w:basedOn w:val="a"/>
    <w:rsid w:val="00A4342B"/>
    <w:pPr>
      <w:shd w:val="clear" w:color="auto" w:fill="FFFFFF"/>
      <w:suppressAutoHyphens/>
      <w:spacing w:before="360" w:line="274" w:lineRule="exac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A4342B"/>
    <w:pPr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A4342B"/>
    <w:pPr>
      <w:widowControl w:val="0"/>
      <w:suppressAutoHyphens/>
      <w:spacing w:line="100" w:lineRule="atLeast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A4342B"/>
    <w:pPr>
      <w:suppressAutoHyphens/>
      <w:spacing w:before="100" w:after="100" w:line="100" w:lineRule="atLeast"/>
    </w:pPr>
    <w:rPr>
      <w:kern w:val="1"/>
      <w:lang w:eastAsia="ar-SA"/>
    </w:rPr>
  </w:style>
  <w:style w:type="paragraph" w:customStyle="1" w:styleId="1b">
    <w:name w:val="Текст выноски1"/>
    <w:basedOn w:val="a"/>
    <w:rsid w:val="00A4342B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1c">
    <w:name w:val="toc 1"/>
    <w:basedOn w:val="17"/>
    <w:rsid w:val="00A4342B"/>
    <w:pPr>
      <w:tabs>
        <w:tab w:val="right" w:leader="dot" w:pos="9354"/>
      </w:tabs>
    </w:pPr>
  </w:style>
  <w:style w:type="paragraph" w:styleId="27">
    <w:name w:val="toc 2"/>
    <w:basedOn w:val="17"/>
    <w:rsid w:val="00A4342B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A4342B"/>
    <w:pPr>
      <w:suppressAutoHyphens/>
      <w:spacing w:after="120" w:line="100" w:lineRule="atLeast"/>
      <w:ind w:left="849"/>
    </w:pPr>
    <w:rPr>
      <w:kern w:val="1"/>
      <w:lang w:eastAsia="ar-SA"/>
    </w:rPr>
  </w:style>
  <w:style w:type="paragraph" w:customStyle="1" w:styleId="52">
    <w:name w:val="Основной текст (5)"/>
    <w:basedOn w:val="a"/>
    <w:rsid w:val="00A4342B"/>
    <w:pPr>
      <w:widowControl w:val="0"/>
      <w:shd w:val="clear" w:color="auto" w:fill="FFFFFF"/>
      <w:suppressAutoHyphens/>
      <w:spacing w:line="293" w:lineRule="exact"/>
    </w:pPr>
    <w:rPr>
      <w:rFonts w:ascii="Arial Unicode MS" w:hAnsi="Arial Unicode MS" w:cs="Arial Unicode MS"/>
      <w:b/>
      <w:bCs/>
      <w:spacing w:val="11"/>
      <w:kern w:val="1"/>
      <w:sz w:val="22"/>
      <w:szCs w:val="22"/>
      <w:lang w:eastAsia="ar-SA"/>
    </w:rPr>
  </w:style>
  <w:style w:type="paragraph" w:styleId="aff1">
    <w:name w:val="No Spacing"/>
    <w:uiPriority w:val="99"/>
    <w:qFormat/>
    <w:rsid w:val="00A4342B"/>
    <w:rPr>
      <w:rFonts w:ascii="Calibri" w:hAnsi="Calibri"/>
      <w:sz w:val="22"/>
      <w:szCs w:val="22"/>
    </w:rPr>
  </w:style>
  <w:style w:type="character" w:customStyle="1" w:styleId="FontStyle11">
    <w:name w:val="Font Style11"/>
    <w:rsid w:val="00A4342B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A4342B"/>
    <w:pPr>
      <w:widowControl w:val="0"/>
      <w:suppressAutoHyphens/>
      <w:spacing w:line="341" w:lineRule="exact"/>
      <w:ind w:firstLine="480"/>
      <w:jc w:val="both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A4342B"/>
    <w:pPr>
      <w:widowControl w:val="0"/>
      <w:suppressAutoHyphens/>
      <w:spacing w:line="216" w:lineRule="exact"/>
      <w:ind w:hanging="235"/>
    </w:pPr>
    <w:rPr>
      <w:kern w:val="1"/>
      <w:sz w:val="20"/>
      <w:lang w:eastAsia="ar-SA"/>
    </w:rPr>
  </w:style>
  <w:style w:type="paragraph" w:styleId="28">
    <w:name w:val="Body Text Indent 2"/>
    <w:basedOn w:val="a"/>
    <w:link w:val="29"/>
    <w:uiPriority w:val="99"/>
    <w:unhideWhenUsed/>
    <w:rsid w:val="00A4342B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9">
    <w:name w:val="Основной текст с отступом 2 Знак"/>
    <w:link w:val="28"/>
    <w:uiPriority w:val="99"/>
    <w:rsid w:val="00A4342B"/>
    <w:rPr>
      <w:kern w:val="1"/>
      <w:sz w:val="24"/>
      <w:szCs w:val="24"/>
      <w:lang w:eastAsia="ar-SA"/>
    </w:rPr>
  </w:style>
  <w:style w:type="paragraph" w:customStyle="1" w:styleId="36">
    <w:name w:val="Абзац списка3"/>
    <w:basedOn w:val="a"/>
    <w:rsid w:val="00A4342B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A4342B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d">
    <w:name w:val="Без интервала1"/>
    <w:uiPriority w:val="99"/>
    <w:rsid w:val="00A4342B"/>
    <w:pPr>
      <w:autoSpaceDE w:val="0"/>
      <w:autoSpaceDN w:val="0"/>
    </w:pPr>
    <w:rPr>
      <w:rFonts w:eastAsia="Calibri"/>
    </w:rPr>
  </w:style>
  <w:style w:type="character" w:customStyle="1" w:styleId="aff2">
    <w:name w:val="Основной текст + Полужирный"/>
    <w:aliases w:val="Не курсив"/>
    <w:rsid w:val="0018402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ListParagraph">
    <w:name w:val="List Paragraph Знак"/>
    <w:link w:val="11"/>
    <w:rsid w:val="003E6504"/>
    <w:rPr>
      <w:rFonts w:ascii="Calibri" w:hAnsi="Calibri"/>
      <w:sz w:val="22"/>
      <w:szCs w:val="22"/>
      <w:lang w:val="en-US" w:eastAsia="en-US"/>
    </w:rPr>
  </w:style>
  <w:style w:type="character" w:customStyle="1" w:styleId="FontStyle104">
    <w:name w:val="Font Style104"/>
    <w:rsid w:val="004A242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F2A07-127C-443B-BF6B-D174AF9E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7195</Words>
  <Characters>41013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48112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Компьютер</cp:lastModifiedBy>
  <cp:revision>5</cp:revision>
  <cp:lastPrinted>2020-05-31T05:45:00Z</cp:lastPrinted>
  <dcterms:created xsi:type="dcterms:W3CDTF">2023-08-04T13:01:00Z</dcterms:created>
  <dcterms:modified xsi:type="dcterms:W3CDTF">2024-07-10T06:15:00Z</dcterms:modified>
</cp:coreProperties>
</file>